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A4A" w:rsidRDefault="00E70A4A" w:rsidP="00E70A4A">
      <w:pPr>
        <w:spacing w:after="0"/>
        <w:jc w:val="center"/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hAnsi="TH SarabunIT๙" w:cs="TH SarabunIT๙"/>
          <w:noProof/>
          <w:sz w:val="44"/>
          <w:szCs w:val="44"/>
        </w:rPr>
        <w:drawing>
          <wp:inline distT="0" distB="0" distL="0" distR="0" wp14:anchorId="2F868FF7" wp14:editId="584DD404">
            <wp:extent cx="2237740" cy="21336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4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0A4A" w:rsidRDefault="00E70A4A" w:rsidP="00E70A4A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  งาน</w:t>
      </w:r>
      <w:r w:rsidRPr="009F01FC">
        <w:rPr>
          <w:rFonts w:ascii="TH SarabunIT๙" w:hAnsi="TH SarabunIT๙" w:cs="TH SarabunIT๙" w:hint="cs"/>
          <w:b/>
          <w:bCs/>
          <w:sz w:val="56"/>
          <w:szCs w:val="56"/>
          <w:cs/>
        </w:rPr>
        <w:t>นวัตกรรม</w:t>
      </w: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กรวยยางไฮเทค</w:t>
      </w:r>
    </w:p>
    <w:p w:rsidR="00E70A4A" w:rsidRDefault="00E70A4A" w:rsidP="00E70A4A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E70A4A" w:rsidRDefault="00E70A4A" w:rsidP="00E70A4A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E70A4A" w:rsidRDefault="00E70A4A" w:rsidP="00E70A4A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>ศูนย์ฝึกอบรมตำรวจภูธรภาค ๑</w:t>
      </w:r>
    </w:p>
    <w:p w:rsidR="00E70A4A" w:rsidRDefault="00E70A4A" w:rsidP="00E70A4A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E70A4A" w:rsidRDefault="00E70A4A" w:rsidP="00E70A4A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E70A4A" w:rsidRDefault="00E70A4A" w:rsidP="00E70A4A">
      <w:pPr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:rsidR="00E70A4A" w:rsidRDefault="00E70A4A" w:rsidP="00E70A4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>การศึกษานี้เป็นส่วนหนึ่งของการวิจัยนวัตกรรม</w:t>
      </w:r>
    </w:p>
    <w:p w:rsidR="00E70A4A" w:rsidRDefault="00E70A4A" w:rsidP="00E70A4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>ศูนย์ฝึกอบรมตำรวจภูธรภาค ๑</w:t>
      </w:r>
    </w:p>
    <w:p w:rsidR="00E70A4A" w:rsidRDefault="00E70A4A" w:rsidP="00E70A4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IT๙" w:hAnsi="TH SarabunIT๙" w:cs="TH SarabunIT๙" w:hint="cs"/>
          <w:b/>
          <w:bCs/>
          <w:sz w:val="56"/>
          <w:szCs w:val="56"/>
          <w:cs/>
        </w:rPr>
        <w:t>ประจำปี พ.ศ. ๒๕๖๐</w:t>
      </w:r>
    </w:p>
    <w:p w:rsidR="00E70A4A" w:rsidRDefault="00E70A4A" w:rsidP="00C5206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E70A4A" w:rsidRDefault="00E70A4A" w:rsidP="00E70A4A">
      <w:pPr>
        <w:rPr>
          <w:rFonts w:ascii="TH SarabunIT๙" w:hAnsi="TH SarabunIT๙" w:cs="TH SarabunIT๙"/>
          <w:sz w:val="36"/>
          <w:szCs w:val="36"/>
        </w:rPr>
      </w:pPr>
    </w:p>
    <w:p w:rsidR="00E70A4A" w:rsidRDefault="00E70A4A" w:rsidP="00C5206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F3DF4" w:rsidRPr="001B23CF" w:rsidRDefault="00CF3DF4" w:rsidP="00CF3DF4">
      <w:pPr>
        <w:pStyle w:val="Heading30"/>
        <w:keepNext/>
        <w:keepLines/>
        <w:shd w:val="clear" w:color="auto" w:fill="auto"/>
        <w:spacing w:after="0"/>
        <w:ind w:left="2880" w:right="3878" w:firstLine="62"/>
        <w:rPr>
          <w:rFonts w:ascii="TH SarabunIT๙" w:hAnsi="TH SarabunIT๙" w:cs="TH SarabunIT๙"/>
          <w:sz w:val="40"/>
          <w:szCs w:val="40"/>
          <w:cs/>
        </w:rPr>
      </w:pPr>
      <w:r w:rsidRPr="001B23CF">
        <w:rPr>
          <w:rFonts w:ascii="TH SarabunIT๙" w:hAnsi="TH SarabunIT๙" w:cs="TH SarabunIT๙"/>
          <w:color w:val="000000"/>
          <w:sz w:val="40"/>
          <w:szCs w:val="40"/>
          <w:cs/>
          <w:lang w:val="th-TH" w:eastAsia="th-TH"/>
        </w:rPr>
        <w:lastRenderedPageBreak/>
        <w:t>บทนำ</w:t>
      </w:r>
    </w:p>
    <w:p w:rsidR="00CF3DF4" w:rsidRPr="001B23CF" w:rsidRDefault="00CF3DF4" w:rsidP="00CF3DF4">
      <w:pPr>
        <w:pStyle w:val="Heading30"/>
        <w:keepNext/>
        <w:keepLines/>
        <w:shd w:val="clear" w:color="auto" w:fill="auto"/>
        <w:spacing w:after="0"/>
        <w:ind w:left="2880" w:right="3878" w:firstLine="62"/>
        <w:jc w:val="thaiDistribute"/>
        <w:rPr>
          <w:rFonts w:ascii="TH SarabunIT๙" w:hAnsi="TH SarabunIT๙" w:cs="TH SarabunIT๙"/>
          <w:sz w:val="36"/>
          <w:szCs w:val="36"/>
          <w:cs/>
        </w:rPr>
      </w:pPr>
    </w:p>
    <w:p w:rsidR="00CF3DF4" w:rsidRPr="001B23CF" w:rsidRDefault="00CF3DF4" w:rsidP="00CF3DF4">
      <w:pPr>
        <w:pStyle w:val="Heading30"/>
        <w:keepNext/>
        <w:keepLines/>
        <w:shd w:val="clear" w:color="auto" w:fill="auto"/>
        <w:spacing w:after="1" w:line="340" w:lineRule="exact"/>
        <w:jc w:val="thaiDistribute"/>
        <w:rPr>
          <w:rFonts w:ascii="TH SarabunIT๙" w:hAnsi="TH SarabunIT๙" w:cs="TH SarabunIT๙"/>
          <w:sz w:val="36"/>
          <w:szCs w:val="36"/>
          <w:cs/>
        </w:rPr>
      </w:pPr>
      <w:bookmarkStart w:id="0" w:name="bookmark4"/>
      <w:r w:rsidRPr="001B23CF">
        <w:rPr>
          <w:rFonts w:ascii="TH SarabunIT๙" w:hAnsi="TH SarabunIT๙" w:cs="TH SarabunIT๙"/>
          <w:color w:val="000000"/>
          <w:sz w:val="36"/>
          <w:szCs w:val="36"/>
          <w:cs/>
          <w:lang w:val="th-TH" w:eastAsia="th-TH"/>
        </w:rPr>
        <w:t>1.  ความเป็นมาและความสำคัญของปัญหา</w:t>
      </w:r>
      <w:bookmarkEnd w:id="0"/>
    </w:p>
    <w:p w:rsidR="00CF3DF4" w:rsidRPr="001B23CF" w:rsidRDefault="00CF3DF4" w:rsidP="00CF3DF4">
      <w:pPr>
        <w:pStyle w:val="Bodytext20"/>
        <w:shd w:val="clear" w:color="auto" w:fill="auto"/>
        <w:tabs>
          <w:tab w:val="left" w:pos="993"/>
        </w:tabs>
        <w:spacing w:before="120" w:after="0" w:line="432" w:lineRule="exact"/>
        <w:ind w:firstLine="0"/>
        <w:jc w:val="thaiDistribute"/>
        <w:rPr>
          <w:rFonts w:ascii="TH SarabunIT๙" w:hAnsi="TH SarabunIT๙" w:cs="TH SarabunIT๙"/>
          <w:color w:val="000000"/>
          <w:cs/>
          <w:lang w:val="th-TH" w:eastAsia="th-TH"/>
        </w:rPr>
      </w:pPr>
      <w:r w:rsidRPr="001B23CF">
        <w:rPr>
          <w:rFonts w:ascii="TH SarabunIT๙" w:hAnsi="TH SarabunIT๙" w:cs="TH SarabunIT๙"/>
          <w:color w:val="000000"/>
          <w:cs/>
          <w:lang w:val="th-TH" w:eastAsia="th-TH"/>
        </w:rPr>
        <w:tab/>
      </w:r>
      <w:r>
        <w:rPr>
          <w:rFonts w:ascii="TH SarabunIT๙" w:hAnsi="TH SarabunIT๙" w:cs="TH SarabunIT๙"/>
          <w:cs/>
        </w:rPr>
        <w:t>การตั้งด่านตรวจ</w:t>
      </w:r>
      <w:r>
        <w:rPr>
          <w:rFonts w:ascii="TH SarabunIT๙" w:hAnsi="TH SarabunIT๙" w:cs="TH SarabunIT๙"/>
        </w:rPr>
        <w:t>,</w:t>
      </w:r>
      <w:r>
        <w:rPr>
          <w:rFonts w:ascii="TH SarabunIT๙" w:hAnsi="TH SarabunIT๙" w:cs="TH SarabunIT๙"/>
          <w:cs/>
        </w:rPr>
        <w:t>จุดตรวจ และจุดสกัด</w:t>
      </w:r>
      <w:proofErr w:type="spellStart"/>
      <w:r w:rsidRPr="009C2382">
        <w:rPr>
          <w:rFonts w:ascii="TH SarabunIT๙" w:hAnsi="TH SarabunIT๙" w:cs="TH SarabunIT๙"/>
          <w:cs/>
        </w:rPr>
        <w:t>กระทํา</w:t>
      </w:r>
      <w:proofErr w:type="spellEnd"/>
      <w:r w:rsidRPr="009C2382">
        <w:rPr>
          <w:rFonts w:ascii="TH SarabunIT๙" w:hAnsi="TH SarabunIT๙" w:cs="TH SarabunIT๙"/>
          <w:cs/>
        </w:rPr>
        <w:t>เมื่อต้องการค้นบุคคล หรือ</w:t>
      </w:r>
      <w:r w:rsidRPr="009C2382">
        <w:rPr>
          <w:rFonts w:ascii="TH SarabunIT๙" w:hAnsi="TH SarabunIT๙" w:cs="TH SarabunIT๙"/>
        </w:rPr>
        <w:t xml:space="preserve"> </w:t>
      </w:r>
      <w:r w:rsidRPr="009C2382">
        <w:rPr>
          <w:rFonts w:ascii="TH SarabunIT๙" w:hAnsi="TH SarabunIT๙" w:cs="TH SarabunIT๙"/>
          <w:cs/>
        </w:rPr>
        <w:t>ยานพาหนะที่ผ่านเข้าออกพื้นที่ เป็นการบีบบังคับไม่ให้คนร้ายมีโอกาสหลบหนีออกจากพื้นที่ที่</w:t>
      </w:r>
      <w:r w:rsidRPr="009C2382">
        <w:rPr>
          <w:rFonts w:ascii="TH SarabunIT๙" w:hAnsi="TH SarabunIT๙" w:cs="TH SarabunIT๙"/>
        </w:rPr>
        <w:t xml:space="preserve"> </w:t>
      </w:r>
      <w:r w:rsidRPr="009C2382">
        <w:rPr>
          <w:rFonts w:ascii="TH SarabunIT๙" w:hAnsi="TH SarabunIT๙" w:cs="TH SarabunIT๙"/>
          <w:cs/>
        </w:rPr>
        <w:t>ปิดล้อม ตรวจค้นอาวุธ</w:t>
      </w:r>
      <w:r>
        <w:rPr>
          <w:rFonts w:ascii="TH SarabunIT๙" w:hAnsi="TH SarabunIT๙" w:cs="TH SarabunIT๙"/>
          <w:cs/>
        </w:rPr>
        <w:t xml:space="preserve"> เครื่องมือเครื่องใช้ในการกระทำ</w:t>
      </w:r>
      <w:r w:rsidRPr="009C2382">
        <w:rPr>
          <w:rFonts w:ascii="TH SarabunIT๙" w:hAnsi="TH SarabunIT๙" w:cs="TH SarabunIT๙"/>
          <w:cs/>
        </w:rPr>
        <w:t>ผิด ค้นหาสิ่งผิดกฎหมายใน</w:t>
      </w:r>
      <w:r w:rsidRPr="009C2382">
        <w:rPr>
          <w:rFonts w:ascii="TH SarabunIT๙" w:hAnsi="TH SarabunIT๙" w:cs="TH SarabunIT๙"/>
        </w:rPr>
        <w:t xml:space="preserve"> </w:t>
      </w:r>
      <w:r w:rsidRPr="009C2382">
        <w:rPr>
          <w:rFonts w:ascii="TH SarabunIT๙" w:hAnsi="TH SarabunIT๙" w:cs="TH SarabunIT๙"/>
          <w:cs/>
        </w:rPr>
        <w:t>ยานพาหนะต้องสงสัย เพื่อเป็นการป้องกันและปราบปรามการ</w:t>
      </w:r>
      <w:proofErr w:type="spellStart"/>
      <w:r w:rsidRPr="009C2382">
        <w:rPr>
          <w:rFonts w:ascii="TH SarabunIT๙" w:hAnsi="TH SarabunIT๙" w:cs="TH SarabunIT๙"/>
          <w:cs/>
        </w:rPr>
        <w:t>กระทํา</w:t>
      </w:r>
      <w:proofErr w:type="spellEnd"/>
      <w:r w:rsidRPr="009C2382">
        <w:rPr>
          <w:rFonts w:ascii="TH SarabunIT๙" w:hAnsi="TH SarabunIT๙" w:cs="TH SarabunIT๙"/>
          <w:cs/>
        </w:rPr>
        <w:t>ผิด และตัดช่องโอกาส</w:t>
      </w:r>
      <w:r w:rsidRPr="009C2382">
        <w:rPr>
          <w:rFonts w:ascii="TH SarabunIT๙" w:hAnsi="TH SarabunIT๙" w:cs="TH SarabunIT๙"/>
        </w:rPr>
        <w:t xml:space="preserve"> </w:t>
      </w:r>
      <w:r w:rsidRPr="009C2382">
        <w:rPr>
          <w:rFonts w:ascii="TH SarabunIT๙" w:hAnsi="TH SarabunIT๙" w:cs="TH SarabunIT๙"/>
          <w:cs/>
        </w:rPr>
        <w:t>ในการประกอบอาชญากรรมของคนร้าย</w:t>
      </w:r>
      <w:r w:rsidRPr="001B23CF">
        <w:rPr>
          <w:rFonts w:ascii="TH SarabunIT๙" w:hAnsi="TH SarabunIT๙" w:cs="TH SarabunIT๙"/>
          <w:color w:val="000000"/>
          <w:cs/>
          <w:lang w:val="th-TH" w:eastAsia="th-TH"/>
        </w:rPr>
        <w:t xml:space="preserve">1.  ต้องมีความรู้ด้านวิชาการและสามารถใช้ความรู้ในการคิดวิเคราะห์ทำความเข้าใจและแก้ปัญหาในเรื่องต่าง ๆ ได้ ตลอดจนสามารถชี้แจงและแสดงความคิดเห็นได้อย่างเหมาะสม </w:t>
      </w:r>
    </w:p>
    <w:p w:rsidR="00CF3DF4" w:rsidRDefault="00CF3DF4" w:rsidP="00CF3DF4">
      <w:pPr>
        <w:pStyle w:val="Bodytext20"/>
        <w:shd w:val="clear" w:color="auto" w:fill="auto"/>
        <w:spacing w:after="0" w:line="432" w:lineRule="exact"/>
        <w:ind w:firstLine="720"/>
        <w:jc w:val="thaiDistribute"/>
        <w:rPr>
          <w:rFonts w:ascii="TH SarabunIT๙" w:hAnsi="TH SarabunIT๙" w:cs="TH SarabunIT๙"/>
        </w:rPr>
      </w:pPr>
      <w:r w:rsidRPr="00E53854">
        <w:rPr>
          <w:rFonts w:ascii="TH SarabunIT๙" w:hAnsi="TH SarabunIT๙" w:cs="TH SarabunIT๙"/>
          <w:b/>
          <w:bCs/>
          <w:cs/>
        </w:rPr>
        <w:t>จ</w:t>
      </w:r>
      <w:r w:rsidRPr="00E53854">
        <w:rPr>
          <w:rFonts w:ascii="TH SarabunIT๙" w:hAnsi="TH SarabunIT๙" w:cs="TH SarabunIT๙" w:hint="cs"/>
          <w:b/>
          <w:bCs/>
          <w:cs/>
        </w:rPr>
        <w:t>ุ</w:t>
      </w:r>
      <w:r w:rsidRPr="00E53854">
        <w:rPr>
          <w:rFonts w:ascii="TH SarabunIT๙" w:hAnsi="TH SarabunIT๙" w:cs="TH SarabunIT๙"/>
          <w:b/>
          <w:bCs/>
          <w:cs/>
        </w:rPr>
        <w:t>ดตรวจ</w:t>
      </w:r>
      <w:r w:rsidRPr="00E53854">
        <w:rPr>
          <w:rFonts w:ascii="TH SarabunIT๙" w:hAnsi="TH SarabunIT๙" w:cs="TH SarabunIT๙"/>
          <w:cs/>
        </w:rPr>
        <w:t xml:space="preserve"> หมายถึงสถานที่ที่เจ้าพนักงาน</w:t>
      </w:r>
      <w:proofErr w:type="spellStart"/>
      <w:r w:rsidRPr="00E53854">
        <w:rPr>
          <w:rFonts w:ascii="TH SarabunIT๙" w:hAnsi="TH SarabunIT๙" w:cs="TH SarabunIT๙"/>
          <w:cs/>
        </w:rPr>
        <w:t>ตํารวจ</w:t>
      </w:r>
      <w:proofErr w:type="spellEnd"/>
      <w:r w:rsidRPr="00E53854">
        <w:rPr>
          <w:rFonts w:ascii="TH SarabunIT๙" w:hAnsi="TH SarabunIT๙" w:cs="TH SarabunIT๙"/>
          <w:cs/>
        </w:rPr>
        <w:t xml:space="preserve"> ออกปฏิบัติหน้าที่ตรวจค้นเพื่อจับกุม</w:t>
      </w:r>
      <w:r w:rsidRPr="00E53854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  <w:cs/>
        </w:rPr>
        <w:t>ผู้กระทำ</w:t>
      </w:r>
      <w:r w:rsidRPr="00E53854">
        <w:rPr>
          <w:rFonts w:ascii="TH SarabunIT๙" w:hAnsi="TH SarabunIT๙" w:cs="TH SarabunIT๙"/>
          <w:cs/>
        </w:rPr>
        <w:t>ผิดในเขตทางเดินรถ หรือทางหลวง ในกรณีปกติเป็นการชั่วคราว โดยมี</w:t>
      </w:r>
      <w:proofErr w:type="spellStart"/>
      <w:r w:rsidRPr="00E53854">
        <w:rPr>
          <w:rFonts w:ascii="TH SarabunIT๙" w:hAnsi="TH SarabunIT๙" w:cs="TH SarabunIT๙"/>
          <w:cs/>
        </w:rPr>
        <w:t>กําหนด</w:t>
      </w:r>
      <w:proofErr w:type="spellEnd"/>
      <w:r w:rsidRPr="00E53854">
        <w:rPr>
          <w:rFonts w:ascii="TH SarabunIT๙" w:hAnsi="TH SarabunIT๙" w:cs="TH SarabunIT๙"/>
        </w:rPr>
        <w:t xml:space="preserve"> </w:t>
      </w:r>
      <w:r w:rsidRPr="00E53854">
        <w:rPr>
          <w:rFonts w:ascii="TH SarabunIT๙" w:hAnsi="TH SarabunIT๙" w:cs="TH SarabunIT๙"/>
          <w:cs/>
        </w:rPr>
        <w:t>ระยะเวลาเท่าที่มีความ</w:t>
      </w:r>
      <w:proofErr w:type="spellStart"/>
      <w:r w:rsidRPr="00E53854">
        <w:rPr>
          <w:rFonts w:ascii="TH SarabunIT๙" w:hAnsi="TH SarabunIT๙" w:cs="TH SarabunIT๙"/>
          <w:cs/>
        </w:rPr>
        <w:t>จําเป็น</w:t>
      </w:r>
      <w:proofErr w:type="spellEnd"/>
      <w:r w:rsidRPr="00E53854">
        <w:rPr>
          <w:rFonts w:ascii="TH SarabunIT๙" w:hAnsi="TH SarabunIT๙" w:cs="TH SarabunIT๙"/>
          <w:cs/>
        </w:rPr>
        <w:t xml:space="preserve">ในการปฏิบัติหน้าที่ดังกล่าวแต่ต้องไม่เกิน </w:t>
      </w:r>
      <w:r w:rsidRPr="00E53854">
        <w:rPr>
          <w:rFonts w:ascii="TH SarabunIT๙" w:hAnsi="TH SarabunIT๙" w:cs="TH SarabunIT๙"/>
        </w:rPr>
        <w:t xml:space="preserve">24 </w:t>
      </w:r>
      <w:r w:rsidRPr="00E53854">
        <w:rPr>
          <w:rFonts w:ascii="TH SarabunIT๙" w:hAnsi="TH SarabunIT๙" w:cs="TH SarabunIT๙"/>
          <w:cs/>
        </w:rPr>
        <w:t>ชั่วโมง และเมื่อ</w:t>
      </w:r>
      <w:r w:rsidRPr="00E53854">
        <w:rPr>
          <w:rFonts w:ascii="TH SarabunIT๙" w:hAnsi="TH SarabunIT๙" w:cs="TH SarabunIT๙"/>
        </w:rPr>
        <w:t xml:space="preserve"> </w:t>
      </w:r>
      <w:r w:rsidRPr="00E53854">
        <w:rPr>
          <w:rFonts w:ascii="TH SarabunIT๙" w:hAnsi="TH SarabunIT๙" w:cs="TH SarabunIT๙"/>
          <w:cs/>
        </w:rPr>
        <w:t>เสร</w:t>
      </w:r>
      <w:r>
        <w:rPr>
          <w:rFonts w:ascii="TH SarabunIT๙" w:hAnsi="TH SarabunIT๙" w:cs="TH SarabunIT๙" w:hint="cs"/>
          <w:cs/>
        </w:rPr>
        <w:t>็</w:t>
      </w:r>
      <w:r w:rsidRPr="00E53854">
        <w:rPr>
          <w:rFonts w:ascii="TH SarabunIT๙" w:hAnsi="TH SarabunIT๙" w:cs="TH SarabunIT๙"/>
          <w:cs/>
        </w:rPr>
        <w:t>จสิ้นภารกิจแล้วจะต้องยุบจุดตรวจดังกล่าวทันที</w:t>
      </w:r>
      <w:r w:rsidRPr="00E53854">
        <w:rPr>
          <w:rFonts w:ascii="TH SarabunIT๙" w:hAnsi="TH SarabunIT๙" w:cs="TH SarabunIT๙"/>
        </w:rPr>
        <w:t xml:space="preserve"> </w:t>
      </w:r>
    </w:p>
    <w:p w:rsidR="00CF3DF4" w:rsidRDefault="00CF3DF4" w:rsidP="00CF3DF4">
      <w:pPr>
        <w:pStyle w:val="Bodytext20"/>
        <w:shd w:val="clear" w:color="auto" w:fill="auto"/>
        <w:spacing w:after="0" w:line="432" w:lineRule="exact"/>
        <w:ind w:firstLine="720"/>
        <w:jc w:val="thaiDistribute"/>
        <w:rPr>
          <w:rFonts w:ascii="TH SarabunIT๙" w:hAnsi="TH SarabunIT๙" w:cs="TH SarabunIT๙"/>
        </w:rPr>
      </w:pPr>
      <w:r w:rsidRPr="00E53A9F">
        <w:rPr>
          <w:rFonts w:ascii="TH SarabunIT๙" w:hAnsi="TH SarabunIT๙" w:cs="TH SarabunIT๙"/>
          <w:b/>
          <w:bCs/>
          <w:cs/>
        </w:rPr>
        <w:t>ด่านตรวจ</w:t>
      </w:r>
      <w:r w:rsidRPr="00E53854">
        <w:rPr>
          <w:rFonts w:ascii="TH SarabunIT๙" w:hAnsi="TH SarabunIT๙" w:cs="TH SarabunIT๙"/>
          <w:cs/>
        </w:rPr>
        <w:t xml:space="preserve"> หมายถึงสถานที่</w:t>
      </w:r>
      <w:proofErr w:type="spellStart"/>
      <w:r w:rsidRPr="00E53854">
        <w:rPr>
          <w:rFonts w:ascii="TH SarabunIT๙" w:hAnsi="TH SarabunIT๙" w:cs="TH SarabunIT๙"/>
          <w:cs/>
        </w:rPr>
        <w:t>ทํา</w:t>
      </w:r>
      <w:proofErr w:type="spellEnd"/>
      <w:r w:rsidRPr="00E53854">
        <w:rPr>
          <w:rFonts w:ascii="TH SarabunIT๙" w:hAnsi="TH SarabunIT๙" w:cs="TH SarabunIT๙"/>
          <w:cs/>
        </w:rPr>
        <w:t>การที่เจ้าพนักงาน</w:t>
      </w:r>
      <w:proofErr w:type="spellStart"/>
      <w:r w:rsidRPr="00E53854">
        <w:rPr>
          <w:rFonts w:ascii="TH SarabunIT๙" w:hAnsi="TH SarabunIT๙" w:cs="TH SarabunIT๙"/>
          <w:cs/>
        </w:rPr>
        <w:t>ตํารวจ</w:t>
      </w:r>
      <w:proofErr w:type="spellEnd"/>
      <w:r w:rsidRPr="00E53854">
        <w:rPr>
          <w:rFonts w:ascii="TH SarabunIT๙" w:hAnsi="TH SarabunIT๙" w:cs="TH SarabunIT๙"/>
          <w:cs/>
        </w:rPr>
        <w:t xml:space="preserve"> ออกปฏิบัติหน้าที่ในการ</w:t>
      </w:r>
      <w:r w:rsidRPr="00E53854">
        <w:rPr>
          <w:rFonts w:ascii="TH SarabunIT๙" w:hAnsi="TH SarabunIT๙" w:cs="TH SarabunIT๙"/>
        </w:rPr>
        <w:t xml:space="preserve"> </w:t>
      </w:r>
      <w:r>
        <w:rPr>
          <w:rFonts w:ascii="TH SarabunIT๙" w:hAnsi="TH SarabunIT๙" w:cs="TH SarabunIT๙"/>
          <w:cs/>
        </w:rPr>
        <w:t>ตรวจค้น เพื่อจับกุมผ</w:t>
      </w:r>
      <w:r>
        <w:rPr>
          <w:rFonts w:ascii="TH SarabunIT๙" w:hAnsi="TH SarabunIT๙" w:cs="TH SarabunIT๙" w:hint="cs"/>
          <w:cs/>
        </w:rPr>
        <w:t>ู้</w:t>
      </w:r>
      <w:r>
        <w:rPr>
          <w:rFonts w:ascii="TH SarabunIT๙" w:hAnsi="TH SarabunIT๙" w:cs="TH SarabunIT๙"/>
          <w:cs/>
        </w:rPr>
        <w:t>กระทำ</w:t>
      </w:r>
      <w:r w:rsidRPr="00E53854">
        <w:rPr>
          <w:rFonts w:ascii="TH SarabunIT๙" w:hAnsi="TH SarabunIT๙" w:cs="TH SarabunIT๙"/>
          <w:cs/>
        </w:rPr>
        <w:t>ผิดในเขตทางเดินรถ (ความหมายตาม พ.ร.บ.จราจรทางบก พ.ศ.</w:t>
      </w:r>
      <w:r w:rsidRPr="00E53854">
        <w:rPr>
          <w:rFonts w:ascii="TH SarabunIT๙" w:hAnsi="TH SarabunIT๙" w:cs="TH SarabunIT๙"/>
        </w:rPr>
        <w:t xml:space="preserve"> 2522 </w:t>
      </w:r>
      <w:r w:rsidRPr="00E53854">
        <w:rPr>
          <w:rFonts w:ascii="TH SarabunIT๙" w:hAnsi="TH SarabunIT๙" w:cs="TH SarabunIT๙"/>
          <w:cs/>
        </w:rPr>
        <w:t xml:space="preserve">หรือทางหลวง ความหมายตาม พ.ร.บ. ทางหลวง พ.ศ. </w:t>
      </w:r>
      <w:r w:rsidRPr="00E53854">
        <w:rPr>
          <w:rFonts w:ascii="TH SarabunIT๙" w:hAnsi="TH SarabunIT๙" w:cs="TH SarabunIT๙"/>
        </w:rPr>
        <w:t xml:space="preserve">2535) </w:t>
      </w:r>
      <w:r w:rsidRPr="00E53854">
        <w:rPr>
          <w:rFonts w:ascii="TH SarabunIT๙" w:hAnsi="TH SarabunIT๙" w:cs="TH SarabunIT๙"/>
          <w:cs/>
        </w:rPr>
        <w:t>โดยระบุสถานที่ไว้ชัด</w:t>
      </w:r>
      <w:r w:rsidRPr="00E53854">
        <w:rPr>
          <w:rFonts w:ascii="TH SarabunIT๙" w:hAnsi="TH SarabunIT๙" w:cs="TH SarabunIT๙"/>
        </w:rPr>
        <w:t xml:space="preserve"> </w:t>
      </w:r>
      <w:r w:rsidRPr="00E53854">
        <w:rPr>
          <w:rFonts w:ascii="TH SarabunIT๙" w:hAnsi="TH SarabunIT๙" w:cs="TH SarabunIT๙"/>
          <w:cs/>
        </w:rPr>
        <w:t>แจ้งเป็</w:t>
      </w:r>
      <w:r>
        <w:rPr>
          <w:rFonts w:ascii="TH SarabunIT๙" w:hAnsi="TH SarabunIT๙" w:cs="TH SarabunIT๙"/>
          <w:cs/>
        </w:rPr>
        <w:t>นทางการ การตั</w:t>
      </w:r>
      <w:r>
        <w:rPr>
          <w:rFonts w:ascii="TH SarabunIT๙" w:hAnsi="TH SarabunIT๙" w:cs="TH SarabunIT๙" w:hint="cs"/>
          <w:cs/>
        </w:rPr>
        <w:t>้</w:t>
      </w:r>
      <w:r>
        <w:rPr>
          <w:rFonts w:ascii="TH SarabunIT๙" w:hAnsi="TH SarabunIT๙" w:cs="TH SarabunIT๙"/>
          <w:cs/>
        </w:rPr>
        <w:t>งด่านตรวจจะต้องได้รั</w:t>
      </w:r>
      <w:r w:rsidRPr="00E53854">
        <w:rPr>
          <w:rFonts w:ascii="TH SarabunIT๙" w:hAnsi="TH SarabunIT๙" w:cs="TH SarabunIT๙"/>
          <w:cs/>
        </w:rPr>
        <w:t>บอนุม</w:t>
      </w:r>
      <w:r>
        <w:rPr>
          <w:rFonts w:ascii="TH SarabunIT๙" w:hAnsi="TH SarabunIT๙" w:cs="TH SarabunIT๙"/>
          <w:cs/>
        </w:rPr>
        <w:t>ัติจากคณะรัฐมนตรี หรือผ</w:t>
      </w:r>
      <w:r>
        <w:rPr>
          <w:rFonts w:ascii="TH SarabunIT๙" w:hAnsi="TH SarabunIT๙" w:cs="TH SarabunIT๙" w:hint="cs"/>
          <w:cs/>
        </w:rPr>
        <w:t>ู้</w:t>
      </w:r>
      <w:r>
        <w:rPr>
          <w:rFonts w:ascii="TH SarabunIT๙" w:hAnsi="TH SarabunIT๙" w:cs="TH SarabunIT๙"/>
          <w:cs/>
        </w:rPr>
        <w:t>มีอำ</w:t>
      </w:r>
      <w:r w:rsidRPr="00E53854">
        <w:rPr>
          <w:rFonts w:ascii="TH SarabunIT๙" w:hAnsi="TH SarabunIT๙" w:cs="TH SarabunIT๙"/>
          <w:cs/>
        </w:rPr>
        <w:t>นาจตาม</w:t>
      </w:r>
      <w:r w:rsidRPr="00E53854">
        <w:rPr>
          <w:rFonts w:ascii="TH SarabunIT๙" w:hAnsi="TH SarabunIT๙" w:cs="TH SarabunIT๙"/>
        </w:rPr>
        <w:t xml:space="preserve"> </w:t>
      </w:r>
      <w:r w:rsidRPr="00E53854">
        <w:rPr>
          <w:rFonts w:ascii="TH SarabunIT๙" w:hAnsi="TH SarabunIT๙" w:cs="TH SarabunIT๙"/>
          <w:cs/>
        </w:rPr>
        <w:t>กฎหมายว่าด้วยทางหลวง หรือกอง</w:t>
      </w:r>
      <w:proofErr w:type="spellStart"/>
      <w:r w:rsidRPr="00E53854">
        <w:rPr>
          <w:rFonts w:ascii="TH SarabunIT๙" w:hAnsi="TH SarabunIT๙" w:cs="TH SarabunIT๙"/>
          <w:cs/>
        </w:rPr>
        <w:t>อํานวยการ</w:t>
      </w:r>
      <w:proofErr w:type="spellEnd"/>
      <w:r w:rsidRPr="00E53854">
        <w:rPr>
          <w:rFonts w:ascii="TH SarabunIT๙" w:hAnsi="TH SarabunIT๙" w:cs="TH SarabunIT๙"/>
          <w:cs/>
        </w:rPr>
        <w:t>รักษาความมั่นคงภายใน (กอ.</w:t>
      </w:r>
      <w:proofErr w:type="spellStart"/>
      <w:r w:rsidRPr="00E53854">
        <w:rPr>
          <w:rFonts w:ascii="TH SarabunIT๙" w:hAnsi="TH SarabunIT๙" w:cs="TH SarabunIT๙"/>
          <w:cs/>
        </w:rPr>
        <w:t>รมน</w:t>
      </w:r>
      <w:proofErr w:type="spellEnd"/>
      <w:r w:rsidRPr="00E53854">
        <w:rPr>
          <w:rFonts w:ascii="TH SarabunIT๙" w:hAnsi="TH SarabunIT๙" w:cs="TH SarabunIT๙"/>
          <w:cs/>
        </w:rPr>
        <w:t>.) แล้วแต่</w:t>
      </w:r>
      <w:r w:rsidRPr="00E53854">
        <w:rPr>
          <w:rFonts w:ascii="TH SarabunIT๙" w:hAnsi="TH SarabunIT๙" w:cs="TH SarabunIT๙"/>
        </w:rPr>
        <w:t xml:space="preserve"> </w:t>
      </w:r>
      <w:r w:rsidRPr="00E53854">
        <w:rPr>
          <w:rFonts w:ascii="TH SarabunIT๙" w:hAnsi="TH SarabunIT๙" w:cs="TH SarabunIT๙"/>
          <w:cs/>
        </w:rPr>
        <w:t>กรณี</w:t>
      </w:r>
      <w:r w:rsidRPr="00E53854">
        <w:rPr>
          <w:rFonts w:ascii="TH SarabunIT๙" w:hAnsi="TH SarabunIT๙" w:cs="TH SarabunIT๙"/>
        </w:rPr>
        <w:t xml:space="preserve"> </w:t>
      </w:r>
    </w:p>
    <w:p w:rsidR="00CF3DF4" w:rsidRDefault="00CF3DF4" w:rsidP="00CF3DF4">
      <w:pPr>
        <w:pStyle w:val="Bodytext20"/>
        <w:shd w:val="clear" w:color="auto" w:fill="auto"/>
        <w:spacing w:after="0" w:line="432" w:lineRule="exact"/>
        <w:ind w:firstLine="720"/>
        <w:jc w:val="thaiDistribute"/>
        <w:rPr>
          <w:rFonts w:ascii="TH SarabunIT๙" w:hAnsi="TH SarabunIT๙" w:cs="TH SarabunIT๙"/>
          <w:color w:val="000000"/>
          <w:cs/>
          <w:lang w:val="th-TH" w:eastAsia="th-TH"/>
        </w:rPr>
      </w:pPr>
      <w:r w:rsidRPr="00E53A9F">
        <w:rPr>
          <w:rFonts w:ascii="TH SarabunIT๙" w:hAnsi="TH SarabunIT๙" w:cs="TH SarabunIT๙"/>
          <w:b/>
          <w:bCs/>
          <w:cs/>
        </w:rPr>
        <w:t>จ</w:t>
      </w:r>
      <w:r w:rsidRPr="00E53A9F">
        <w:rPr>
          <w:rFonts w:ascii="TH SarabunIT๙" w:hAnsi="TH SarabunIT๙" w:cs="TH SarabunIT๙" w:hint="cs"/>
          <w:b/>
          <w:bCs/>
          <w:cs/>
        </w:rPr>
        <w:t>ุ</w:t>
      </w:r>
      <w:r w:rsidRPr="00E53A9F">
        <w:rPr>
          <w:rFonts w:ascii="TH SarabunIT๙" w:hAnsi="TH SarabunIT๙" w:cs="TH SarabunIT๙"/>
          <w:b/>
          <w:bCs/>
          <w:cs/>
        </w:rPr>
        <w:t>ดสกัด</w:t>
      </w:r>
      <w:r w:rsidRPr="00E53854">
        <w:rPr>
          <w:rFonts w:ascii="TH SarabunIT๙" w:hAnsi="TH SarabunIT๙" w:cs="TH SarabunIT๙"/>
          <w:cs/>
        </w:rPr>
        <w:t xml:space="preserve"> หมายถึงสถานที่</w:t>
      </w:r>
      <w:proofErr w:type="spellStart"/>
      <w:r w:rsidRPr="00E53854">
        <w:rPr>
          <w:rFonts w:ascii="TH SarabunIT๙" w:hAnsi="TH SarabunIT๙" w:cs="TH SarabunIT๙"/>
          <w:cs/>
        </w:rPr>
        <w:t>ทํา</w:t>
      </w:r>
      <w:proofErr w:type="spellEnd"/>
      <w:r w:rsidRPr="00E53854">
        <w:rPr>
          <w:rFonts w:ascii="TH SarabunIT๙" w:hAnsi="TH SarabunIT๙" w:cs="TH SarabunIT๙"/>
          <w:cs/>
        </w:rPr>
        <w:t>การที่เจ้าพนักงาน</w:t>
      </w:r>
      <w:proofErr w:type="spellStart"/>
      <w:r w:rsidRPr="00E53854">
        <w:rPr>
          <w:rFonts w:ascii="TH SarabunIT๙" w:hAnsi="TH SarabunIT๙" w:cs="TH SarabunIT๙"/>
          <w:cs/>
        </w:rPr>
        <w:t>ตํารวจ</w:t>
      </w:r>
      <w:proofErr w:type="spellEnd"/>
      <w:r w:rsidRPr="00E53854">
        <w:rPr>
          <w:rFonts w:ascii="TH SarabunIT๙" w:hAnsi="TH SarabunIT๙" w:cs="TH SarabunIT๙"/>
          <w:cs/>
        </w:rPr>
        <w:t>ออกปฏิบัติหน้าที่ในการตรวจ</w:t>
      </w:r>
      <w:r w:rsidRPr="00E53854">
        <w:rPr>
          <w:rFonts w:ascii="TH SarabunIT๙" w:hAnsi="TH SarabunIT๙" w:cs="TH SarabunIT๙"/>
        </w:rPr>
        <w:t xml:space="preserve"> </w:t>
      </w:r>
      <w:r w:rsidRPr="00E53854">
        <w:rPr>
          <w:rFonts w:ascii="TH SarabunIT๙" w:hAnsi="TH SarabunIT๙" w:cs="TH SarabunIT๙"/>
          <w:cs/>
        </w:rPr>
        <w:t>ค้น เพื่อจับกุมผ</w:t>
      </w:r>
      <w:r>
        <w:rPr>
          <w:rFonts w:ascii="TH SarabunIT๙" w:hAnsi="TH SarabunIT๙" w:cs="TH SarabunIT๙" w:hint="cs"/>
          <w:cs/>
        </w:rPr>
        <w:t>ู้</w:t>
      </w:r>
      <w:r>
        <w:rPr>
          <w:rFonts w:ascii="TH SarabunIT๙" w:hAnsi="TH SarabunIT๙" w:cs="TH SarabunIT๙"/>
          <w:cs/>
        </w:rPr>
        <w:t>กระทำ</w:t>
      </w:r>
      <w:r w:rsidRPr="00E53854">
        <w:rPr>
          <w:rFonts w:ascii="TH SarabunIT๙" w:hAnsi="TH SarabunIT๙" w:cs="TH SarabunIT๙"/>
          <w:cs/>
        </w:rPr>
        <w:t>ผิดในเขตทางเดินรถ (ความหมายตาม พ.ร.บ. จราจรทางบก พ.ศ.</w:t>
      </w:r>
      <w:r w:rsidRPr="00E53854">
        <w:rPr>
          <w:rFonts w:ascii="TH SarabunIT๙" w:hAnsi="TH SarabunIT๙" w:cs="TH SarabunIT๙"/>
        </w:rPr>
        <w:t xml:space="preserve"> 2522 </w:t>
      </w:r>
      <w:r w:rsidRPr="00E53854">
        <w:rPr>
          <w:rFonts w:ascii="TH SarabunIT๙" w:hAnsi="TH SarabunIT๙" w:cs="TH SarabunIT๙"/>
          <w:cs/>
        </w:rPr>
        <w:t xml:space="preserve">หรือทางหลวง ความหมายตาม พ.ร.บ. ทางหลวง พ.ศ. </w:t>
      </w:r>
      <w:r w:rsidRPr="00E53854">
        <w:rPr>
          <w:rFonts w:ascii="TH SarabunIT๙" w:hAnsi="TH SarabunIT๙" w:cs="TH SarabunIT๙"/>
        </w:rPr>
        <w:t xml:space="preserve">2535) </w:t>
      </w:r>
      <w:r w:rsidRPr="00E53854">
        <w:rPr>
          <w:rFonts w:ascii="TH SarabunIT๙" w:hAnsi="TH SarabunIT๙" w:cs="TH SarabunIT๙"/>
          <w:cs/>
        </w:rPr>
        <w:t>ในกรณีที่มีเหตุ</w:t>
      </w:r>
      <w:r w:rsidRPr="00E53854">
        <w:rPr>
          <w:rFonts w:ascii="TH SarabunIT๙" w:hAnsi="TH SarabunIT๙" w:cs="TH SarabunIT๙"/>
        </w:rPr>
        <w:t xml:space="preserve"> </w:t>
      </w:r>
      <w:r w:rsidRPr="00E53854">
        <w:rPr>
          <w:rFonts w:ascii="TH SarabunIT๙" w:hAnsi="TH SarabunIT๙" w:cs="TH SarabunIT๙"/>
          <w:cs/>
        </w:rPr>
        <w:t>ฉุกเ</w:t>
      </w:r>
      <w:r>
        <w:rPr>
          <w:rFonts w:ascii="TH SarabunIT๙" w:hAnsi="TH SarabunIT๙" w:cs="TH SarabunIT๙"/>
          <w:cs/>
        </w:rPr>
        <w:t>ฉิน หรือ</w:t>
      </w:r>
      <w:proofErr w:type="spellStart"/>
      <w:r>
        <w:rPr>
          <w:rFonts w:ascii="TH SarabunIT๙" w:hAnsi="TH SarabunIT๙" w:cs="TH SarabunIT๙"/>
          <w:cs/>
        </w:rPr>
        <w:t>จําเป็น</w:t>
      </w:r>
      <w:proofErr w:type="spellEnd"/>
      <w:r>
        <w:rPr>
          <w:rFonts w:ascii="TH SarabunIT๙" w:hAnsi="TH SarabunIT๙" w:cs="TH SarabunIT๙"/>
          <w:cs/>
        </w:rPr>
        <w:t>เร่งด่วน ให้จัดตั้งเป</w:t>
      </w:r>
      <w:r>
        <w:rPr>
          <w:rFonts w:ascii="TH SarabunIT๙" w:hAnsi="TH SarabunIT๙" w:cs="TH SarabunIT๙" w:hint="cs"/>
          <w:cs/>
        </w:rPr>
        <w:t>็</w:t>
      </w:r>
      <w:r w:rsidRPr="00E53854">
        <w:rPr>
          <w:rFonts w:ascii="TH SarabunIT๙" w:hAnsi="TH SarabunIT๙" w:cs="TH SarabunIT๙"/>
          <w:cs/>
        </w:rPr>
        <w:t>นการชั่วคราว และเมื่อเสร</w:t>
      </w:r>
      <w:r>
        <w:rPr>
          <w:rFonts w:ascii="TH SarabunIT๙" w:hAnsi="TH SarabunIT๙" w:cs="TH SarabunIT๙" w:hint="cs"/>
          <w:cs/>
        </w:rPr>
        <w:t>็</w:t>
      </w:r>
      <w:r w:rsidRPr="00E53854">
        <w:rPr>
          <w:rFonts w:ascii="TH SarabunIT๙" w:hAnsi="TH SarabunIT๙" w:cs="TH SarabunIT๙"/>
          <w:cs/>
        </w:rPr>
        <w:t>จสิ้นภารกิจแล้วจะต้อง</w:t>
      </w:r>
      <w:r w:rsidRPr="00E53854">
        <w:rPr>
          <w:rFonts w:ascii="TH SarabunIT๙" w:hAnsi="TH SarabunIT๙" w:cs="TH SarabunIT๙"/>
        </w:rPr>
        <w:t xml:space="preserve"> </w:t>
      </w:r>
      <w:r w:rsidRPr="00E53854">
        <w:rPr>
          <w:rFonts w:ascii="TH SarabunIT๙" w:hAnsi="TH SarabunIT๙" w:cs="TH SarabunIT๙"/>
          <w:cs/>
        </w:rPr>
        <w:t>ยุบยกเลิกจุดตรวจดังกล่าวทันที</w:t>
      </w:r>
    </w:p>
    <w:p w:rsidR="00CF3DF4" w:rsidRPr="000C52F3" w:rsidRDefault="00CF3DF4" w:rsidP="00CF3DF4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  <w:cs/>
        </w:rPr>
      </w:pPr>
      <w:r w:rsidRPr="00E53A9F">
        <w:rPr>
          <w:rStyle w:val="a6"/>
          <w:rFonts w:ascii="TH SarabunIT๙" w:hAnsi="TH SarabunIT๙" w:cs="TH SarabunIT๙"/>
          <w:color w:val="1A1A1A"/>
          <w:sz w:val="32"/>
          <w:szCs w:val="32"/>
          <w:cs/>
        </w:rPr>
        <w:t>กรวย </w:t>
      </w:r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 xml:space="preserve">เป็นอุปกรณ์ทางจราจรชนิดหนึ่ง มีประโยชน์ใช้เพิ่มความปลอดภัยในการจราจรบนท้องถนน เพื่อให้ผู้ขับขี่ยานพาหนะลดความเร็ว และเกิดความระวังในการใช้ถนนกรวยผลิตจาก ยาง หรือ เม็ดพลาสติก </w:t>
      </w:r>
      <w:proofErr w:type="spellStart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>EVA</w:t>
      </w:r>
      <w:proofErr w:type="spellEnd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 xml:space="preserve"> และ </w:t>
      </w:r>
      <w:proofErr w:type="spellStart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>PE</w:t>
      </w:r>
      <w:proofErr w:type="spellEnd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 xml:space="preserve"> ผสมกับสีป้องกัน </w:t>
      </w:r>
      <w:proofErr w:type="spellStart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>UV</w:t>
      </w:r>
      <w:proofErr w:type="spellEnd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 xml:space="preserve"> จากแสงแดด มีความสูงมาตรฐานตั้งแต่ 45 – 100 เซนติเมตร ความสูงที่นิยมใช้คือ 80 เซนติเมตร และคาดแถบสะท้อนแสงสีขาว ซึ่งเป็นแถบสีขาว (ที่สีไม่เด่นเท่าสีของกรวย)ส่วนใหญ่มีสีที่เป็นโทนสว่าง ซึ่งเป็นสีที่มองแล้วต้องสะดุดตา ทำให้คนที่มองเกิดความระมัดระวัง โดยสีส้ม คือสียอดฮิตที่ใช้ในสากลทั่วโลก ในประเทศไทยสามารถใช้งาน กรวยส้ม ได้อเนกประสงค์ตั้งแต่งานจราจรถึงงานก่อสร้างในต่างประเทศ นอกจากจะมีสีส้มแล้ว ยังนิยมใช้สีเขียวมะนาว [</w:t>
      </w:r>
      <w:proofErr w:type="spellStart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>lime</w:t>
      </w:r>
      <w:proofErr w:type="spellEnd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 xml:space="preserve"> </w:t>
      </w:r>
      <w:proofErr w:type="spellStart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>green</w:t>
      </w:r>
      <w:proofErr w:type="spellEnd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 xml:space="preserve">] ซึ่งเป็นสีที่สว่าง ซึ่งผสมสาร </w:t>
      </w:r>
      <w:proofErr w:type="spellStart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>fluorescent</w:t>
      </w:r>
      <w:proofErr w:type="spellEnd"/>
      <w:r w:rsidRPr="00E53A9F">
        <w:rPr>
          <w:rFonts w:ascii="TH SarabunIT๙" w:hAnsi="TH SarabunIT๙" w:cs="TH SarabunIT๙"/>
          <w:color w:val="1A1A1A"/>
          <w:sz w:val="32"/>
          <w:szCs w:val="32"/>
          <w:cs/>
        </w:rPr>
        <w:t xml:space="preserve"> ทำให้สะดุดตาได้ดีในเวลากลางคืนไม่แพ้ สีส้ม ที่เสียบด้วยกระบองไฟ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C52F3">
        <w:rPr>
          <w:rFonts w:ascii="TH SarabunIT๙" w:hAnsi="TH SarabunIT๙" w:cs="TH SarabunIT๙"/>
          <w:sz w:val="32"/>
          <w:szCs w:val="32"/>
          <w:cs/>
        </w:rPr>
        <w:t>เนื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0C52F3">
        <w:rPr>
          <w:rFonts w:ascii="TH SarabunIT๙" w:hAnsi="TH SarabunIT๙" w:cs="TH SarabunIT๙"/>
          <w:sz w:val="32"/>
          <w:szCs w:val="32"/>
          <w:cs/>
        </w:rPr>
        <w:t>องจาก</w:t>
      </w:r>
      <w:r>
        <w:rPr>
          <w:rFonts w:ascii="TH SarabunIT๙" w:hAnsi="TH SarabunIT๙" w:cs="TH SarabunIT๙" w:hint="cs"/>
          <w:sz w:val="32"/>
          <w:szCs w:val="32"/>
          <w:cs/>
        </w:rPr>
        <w:t>ในกรตั้งจุดตรวจ จุดสกัดและด่านตรวจในเวลากลางคืน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ทัศน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วิสัยไม่ดี</w:t>
      </w:r>
      <w:r w:rsidRPr="000C52F3">
        <w:rPr>
          <w:rFonts w:ascii="TH SarabunIT๙" w:hAnsi="TH SarabunIT๙" w:cs="TH SarabunIT๙"/>
          <w:sz w:val="32"/>
          <w:szCs w:val="32"/>
        </w:rPr>
        <w:t xml:space="preserve"> </w:t>
      </w:r>
      <w:r w:rsidRPr="000C52F3">
        <w:rPr>
          <w:rFonts w:ascii="TH SarabunIT๙" w:hAnsi="TH SarabunIT๙" w:cs="TH SarabunIT๙"/>
          <w:sz w:val="32"/>
          <w:szCs w:val="32"/>
          <w:cs/>
        </w:rPr>
        <w:t>สิ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0C52F3">
        <w:rPr>
          <w:rFonts w:ascii="TH SarabunIT๙" w:hAnsi="TH SarabunIT๙" w:cs="TH SarabunIT๙"/>
          <w:sz w:val="32"/>
          <w:szCs w:val="32"/>
          <w:cs/>
        </w:rPr>
        <w:t>งหนึ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0C52F3">
        <w:rPr>
          <w:rFonts w:ascii="TH SarabunIT๙" w:hAnsi="TH SarabunIT๙" w:cs="TH SarabunIT๙"/>
          <w:sz w:val="32"/>
          <w:szCs w:val="32"/>
          <w:cs/>
        </w:rPr>
        <w:t>ง</w:t>
      </w:r>
      <w:proofErr w:type="spellStart"/>
      <w:r w:rsidRPr="000C52F3">
        <w:rPr>
          <w:rFonts w:ascii="TH SarabunIT๙" w:hAnsi="TH SarabunIT๙" w:cs="TH SarabunIT๙"/>
          <w:sz w:val="32"/>
          <w:szCs w:val="32"/>
          <w:cs/>
        </w:rPr>
        <w:t>ท</w:t>
      </w:r>
      <w:r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0C52F3">
        <w:rPr>
          <w:rFonts w:ascii="TH SarabunIT๙" w:hAnsi="TH SarabunIT๙" w:cs="TH SarabunIT๙"/>
          <w:sz w:val="32"/>
          <w:szCs w:val="32"/>
          <w:cs/>
        </w:rPr>
        <w:t>ี</w:t>
      </w:r>
      <w:proofErr w:type="spellEnd"/>
      <w:r w:rsidRPr="000C52F3">
        <w:rPr>
          <w:rFonts w:ascii="TH SarabunIT๙" w:hAnsi="TH SarabunIT๙" w:cs="TH SarabunIT๙"/>
          <w:sz w:val="32"/>
          <w:szCs w:val="32"/>
          <w:cs/>
        </w:rPr>
        <w:t>ตามมาก็คืออุบัติเหตุจากการขับรถยนต์อาจถึงแก่ชีวิต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1A1A1A"/>
          <w:sz w:val="32"/>
          <w:szCs w:val="32"/>
          <w:cs/>
        </w:rPr>
        <w:t xml:space="preserve">การตั้งกรวยปกติอาจจะทำให้มองไม่เห็นจุดที่ตั้ง ทำให้เกิดอุบัติเหตุได้ง่าย จึงทำให้เกิดผลงานวิจัยชิ้นนี้ขึ้น </w:t>
      </w:r>
    </w:p>
    <w:p w:rsidR="00CF3DF4" w:rsidRDefault="00CF3DF4" w:rsidP="00CF3DF4">
      <w:pPr>
        <w:pStyle w:val="a5"/>
        <w:shd w:val="clear" w:color="auto" w:fill="FFFFFF"/>
        <w:spacing w:before="0" w:beforeAutospacing="0" w:after="420" w:afterAutospacing="0"/>
        <w:rPr>
          <w:rFonts w:ascii="Arial" w:hAnsi="Arial" w:cs="Arial"/>
          <w:color w:val="1A1A1A"/>
          <w:sz w:val="20"/>
          <w:szCs w:val="20"/>
        </w:rPr>
      </w:pPr>
    </w:p>
    <w:p w:rsidR="00CF3DF4" w:rsidRPr="00E53A9F" w:rsidRDefault="00CF3DF4" w:rsidP="00CF3DF4">
      <w:pPr>
        <w:pStyle w:val="Bodytext20"/>
        <w:shd w:val="clear" w:color="auto" w:fill="auto"/>
        <w:spacing w:after="0" w:line="432" w:lineRule="exact"/>
        <w:ind w:firstLine="720"/>
        <w:jc w:val="thaiDistribute"/>
        <w:rPr>
          <w:rFonts w:ascii="TH SarabunIT๙" w:hAnsi="TH SarabunIT๙" w:cs="TH SarabunIT๙"/>
          <w:color w:val="000000"/>
          <w:cs/>
          <w:lang w:eastAsia="th-TH"/>
        </w:rPr>
      </w:pPr>
    </w:p>
    <w:p w:rsidR="00CF3DF4" w:rsidRPr="001B23CF" w:rsidRDefault="00CF3DF4" w:rsidP="00CF3DF4">
      <w:pPr>
        <w:pStyle w:val="Heading30"/>
        <w:keepNext/>
        <w:keepLines/>
        <w:shd w:val="clear" w:color="auto" w:fill="auto"/>
        <w:spacing w:after="0" w:line="340" w:lineRule="exact"/>
        <w:jc w:val="thaiDistribute"/>
        <w:rPr>
          <w:rFonts w:ascii="TH SarabunIT๙" w:hAnsi="TH SarabunIT๙" w:cs="TH SarabunIT๙"/>
          <w:sz w:val="36"/>
          <w:szCs w:val="36"/>
          <w:cs/>
        </w:rPr>
      </w:pPr>
      <w:bookmarkStart w:id="1" w:name="bookmark5"/>
      <w:r w:rsidRPr="001B23CF">
        <w:rPr>
          <w:rFonts w:ascii="TH SarabunIT๙" w:hAnsi="TH SarabunIT๙" w:cs="TH SarabunIT๙"/>
          <w:color w:val="000000"/>
          <w:sz w:val="36"/>
          <w:szCs w:val="36"/>
          <w:cs/>
          <w:lang w:val="th-TH" w:eastAsia="th-TH"/>
        </w:rPr>
        <w:t>2.  วัตถุประสงค์ของการวิจัย</w:t>
      </w:r>
      <w:bookmarkEnd w:id="1"/>
    </w:p>
    <w:p w:rsidR="00CF3DF4" w:rsidRPr="005E03CF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 w:rsidRPr="001B23CF">
        <w:rPr>
          <w:rFonts w:ascii="TH SarabunIT๙" w:hAnsi="TH SarabunIT๙" w:cs="TH SarabunIT๙"/>
          <w:cs/>
        </w:rPr>
        <w:tab/>
      </w:r>
      <w:bookmarkStart w:id="2" w:name="bookmark6"/>
      <w:r>
        <w:rPr>
          <w:rFonts w:ascii="TH SarabunIT๙" w:hAnsi="TH SarabunIT๙" w:cs="TH SarabunIT๙" w:hint="cs"/>
          <w:sz w:val="32"/>
          <w:szCs w:val="32"/>
          <w:cs/>
        </w:rPr>
        <w:t>2.</w:t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t>1</w:t>
      </w:r>
      <w:r w:rsidRPr="005E03CF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</w:t>
      </w:r>
      <w:r w:rsidRPr="005E03CF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เพื่อทำให้คนใช้ท้องถนนได้ทราบว่ามีการแบ่งแดนถนนที่ชัดเจน</w:t>
      </w:r>
    </w:p>
    <w:p w:rsidR="00CF3DF4" w:rsidRPr="005E03CF" w:rsidRDefault="00CF3DF4" w:rsidP="00CF3DF4">
      <w:pPr>
        <w:shd w:val="clear" w:color="auto" w:fill="FFFFFF"/>
        <w:ind w:left="720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 w:rsidRPr="005E03CF">
        <w:rPr>
          <w:rFonts w:ascii="TH SarabunIT๙" w:eastAsia="Times New Roman" w:hAnsi="TH SarabunIT๙" w:cs="TH SarabunIT๙"/>
          <w:color w:val="414141"/>
          <w:sz w:val="32"/>
          <w:szCs w:val="32"/>
        </w:rPr>
        <w:t>2.</w:t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t>2</w:t>
      </w:r>
      <w:r w:rsidRPr="005E03CF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</w:t>
      </w:r>
      <w:r w:rsidRPr="005E03CF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เพื่อเพิ่มความปลอดภัยในการใช้รถใช้ถนนมากยิ่งขึ้น</w:t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>2.3</w:t>
      </w:r>
      <w:r w:rsidRPr="005E03CF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</w:t>
      </w:r>
      <w:r w:rsidRPr="005E03CF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เพื่อนำความรู้ที่ได้ศึกษามาประยุกต์ใช้กับสิ่งประดิษฐ์</w:t>
      </w:r>
    </w:p>
    <w:p w:rsidR="00CF3DF4" w:rsidRPr="005E03CF" w:rsidRDefault="00CF3DF4" w:rsidP="00CF3DF4">
      <w:pPr>
        <w:pStyle w:val="Bodytext20"/>
        <w:shd w:val="clear" w:color="auto" w:fill="auto"/>
        <w:tabs>
          <w:tab w:val="left" w:pos="1182"/>
        </w:tabs>
        <w:spacing w:before="120" w:after="0" w:line="432" w:lineRule="exact"/>
        <w:ind w:firstLine="0"/>
        <w:jc w:val="thaiDistribute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5E03CF">
        <w:rPr>
          <w:rFonts w:ascii="TH SarabunIT๙" w:hAnsi="TH SarabunIT๙" w:cs="TH SarabunIT๙"/>
          <w:b/>
          <w:bCs/>
          <w:sz w:val="36"/>
          <w:szCs w:val="36"/>
          <w:cs/>
          <w:lang w:val="th-TH" w:eastAsia="th-TH"/>
        </w:rPr>
        <w:t>3.  กรอบแนวคิดในการวิจัย</w:t>
      </w:r>
      <w:bookmarkEnd w:id="2"/>
    </w:p>
    <w:p w:rsidR="00CF3DF4" w:rsidRPr="005E03CF" w:rsidRDefault="00CF3DF4" w:rsidP="00CF3DF4">
      <w:pPr>
        <w:tabs>
          <w:tab w:val="left" w:pos="1134"/>
          <w:tab w:val="left" w:pos="1276"/>
        </w:tabs>
        <w:spacing w:before="240" w:line="240" w:lineRule="atLeast"/>
        <w:rPr>
          <w:rFonts w:ascii="TH SarabunIT๙" w:eastAsia="AngsanaUPC" w:hAnsi="TH SarabunIT๙" w:cs="TH SarabunIT๙"/>
          <w:sz w:val="32"/>
          <w:szCs w:val="32"/>
          <w:cs/>
        </w:rPr>
      </w:pPr>
      <w:bookmarkStart w:id="3" w:name="bookmark8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3.</w:t>
      </w:r>
      <w:r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>1</w:t>
      </w:r>
      <w:r w:rsidRPr="005E03CF"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 xml:space="preserve"> สร้างไฟเตือนกรวย</w:t>
      </w:r>
      <w:r>
        <w:rPr>
          <w:rFonts w:ascii="TH SarabunIT๙" w:hAnsi="TH SarabunIT๙" w:cs="TH SarabunIT๙" w:hint="cs"/>
          <w:color w:val="414141"/>
          <w:sz w:val="32"/>
          <w:szCs w:val="32"/>
          <w:shd w:val="clear" w:color="auto" w:fill="FFFFFF"/>
          <w:cs/>
        </w:rPr>
        <w:t>ไฮเทค</w:t>
      </w:r>
      <w:r>
        <w:rPr>
          <w:rFonts w:ascii="TH SarabunIT๙" w:hAnsi="TH SarabunIT๙" w:cs="TH SarabunIT๙" w:hint="cs"/>
          <w:color w:val="414141"/>
          <w:sz w:val="32"/>
          <w:szCs w:val="32"/>
          <w:cs/>
        </w:rPr>
        <w:t>ให้ใช้ในงานตั้งจุดตรวจ จุดสกัดและด่านตรวจในเวลากลางคืน</w:t>
      </w:r>
      <w:r w:rsidRPr="005E03CF">
        <w:rPr>
          <w:rFonts w:ascii="TH SarabunIT๙" w:hAnsi="TH SarabunIT๙" w:cs="TH SarabunIT๙"/>
          <w:color w:val="41414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414141"/>
          <w:sz w:val="32"/>
          <w:szCs w:val="32"/>
          <w:shd w:val="clear" w:color="auto" w:fill="FFFFFF"/>
          <w:cs/>
        </w:rPr>
        <w:t xml:space="preserve">          3.</w:t>
      </w:r>
      <w:r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>2</w:t>
      </w:r>
      <w:r w:rsidRPr="005E03CF"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 xml:space="preserve"> ทดสอบไฟเตือนกรวย</w:t>
      </w:r>
      <w:r>
        <w:rPr>
          <w:rFonts w:ascii="TH SarabunIT๙" w:eastAsia="AngsanaUPC" w:hAnsi="TH SarabunIT๙" w:cs="TH SarabunIT๙" w:hint="cs"/>
          <w:sz w:val="32"/>
          <w:szCs w:val="32"/>
          <w:cs/>
        </w:rPr>
        <w:t>ไฮเทค</w:t>
      </w:r>
      <w:r>
        <w:rPr>
          <w:rFonts w:ascii="TH SarabunIT๙" w:hAnsi="TH SarabunIT๙" w:cs="TH SarabunIT๙" w:hint="cs"/>
          <w:color w:val="414141"/>
          <w:sz w:val="32"/>
          <w:szCs w:val="32"/>
          <w:cs/>
        </w:rPr>
        <w:t>ให้ใช้ในงานตั้งจุดตรวจ จุดสกัดและด่านตรวจในเวลากลางคืน</w:t>
      </w:r>
    </w:p>
    <w:p w:rsidR="00CF3DF4" w:rsidRPr="001B23CF" w:rsidRDefault="00CF3DF4" w:rsidP="00CF3DF4">
      <w:pPr>
        <w:tabs>
          <w:tab w:val="left" w:pos="1134"/>
          <w:tab w:val="left" w:pos="1276"/>
        </w:tabs>
        <w:spacing w:before="240" w:line="240" w:lineRule="atLeast"/>
        <w:jc w:val="thaiDistribute"/>
        <w:rPr>
          <w:rFonts w:ascii="TH SarabunIT๙" w:eastAsia="AngsanaUPC" w:hAnsi="TH SarabunIT๙" w:cs="TH SarabunIT๙"/>
          <w:b/>
          <w:bCs/>
          <w:sz w:val="36"/>
          <w:szCs w:val="36"/>
          <w:cs/>
        </w:rPr>
      </w:pPr>
      <w:r w:rsidRPr="001B23CF">
        <w:rPr>
          <w:rFonts w:ascii="TH SarabunIT๙" w:eastAsia="AngsanaUPC" w:hAnsi="TH SarabunIT๙" w:cs="TH SarabunIT๙"/>
          <w:b/>
          <w:bCs/>
          <w:sz w:val="36"/>
          <w:szCs w:val="36"/>
          <w:cs/>
        </w:rPr>
        <w:t>4.  ขอบเขตของการวิจัย</w:t>
      </w:r>
      <w:bookmarkEnd w:id="3"/>
    </w:p>
    <w:p w:rsidR="00CF3DF4" w:rsidRDefault="00CF3DF4" w:rsidP="00CF3DF4">
      <w:pPr>
        <w:tabs>
          <w:tab w:val="left" w:pos="1134"/>
          <w:tab w:val="left" w:pos="1276"/>
        </w:tabs>
        <w:spacing w:before="120" w:line="432" w:lineRule="exact"/>
        <w:rPr>
          <w:rFonts w:ascii="TH SarabunIT๙" w:eastAsia="AngsanaUPC" w:hAnsi="TH SarabunIT๙" w:cs="TH SarabunIT๙"/>
          <w:sz w:val="32"/>
          <w:szCs w:val="32"/>
        </w:rPr>
      </w:pPr>
      <w:bookmarkStart w:id="4" w:name="bookmark9"/>
      <w:r>
        <w:rPr>
          <w:rFonts w:ascii="TH SarabunIT๙" w:eastAsia="AngsanaUPC" w:hAnsi="TH SarabunIT๙" w:cs="TH SarabunIT๙" w:hint="cs"/>
          <w:sz w:val="32"/>
          <w:szCs w:val="32"/>
          <w:cs/>
        </w:rPr>
        <w:t xml:space="preserve">           </w:t>
      </w:r>
      <w:r>
        <w:rPr>
          <w:rFonts w:ascii="TH SarabunIT๙" w:hAnsi="TH SarabunIT๙" w:cs="TH SarabunIT๙" w:hint="cs"/>
          <w:color w:val="414141"/>
          <w:sz w:val="32"/>
          <w:szCs w:val="32"/>
          <w:shd w:val="clear" w:color="auto" w:fill="FFFFFF"/>
          <w:cs/>
        </w:rPr>
        <w:t>4.</w:t>
      </w:r>
      <w:r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>1</w:t>
      </w:r>
      <w:r w:rsidRPr="005E03CF"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 xml:space="preserve"> ต้องการให้ไฟ</w:t>
      </w:r>
      <w:r>
        <w:rPr>
          <w:rFonts w:ascii="TH SarabunIT๙" w:hAnsi="TH SarabunIT๙" w:cs="TH SarabunIT๙" w:hint="cs"/>
          <w:color w:val="414141"/>
          <w:sz w:val="32"/>
          <w:szCs w:val="32"/>
          <w:shd w:val="clear" w:color="auto" w:fill="FFFFFF"/>
          <w:cs/>
        </w:rPr>
        <w:t>ไฮเทค</w:t>
      </w:r>
      <w:r w:rsidRPr="005E03CF"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>เห็นได้ในระยะ 1 กิโลเมตร</w:t>
      </w:r>
      <w:r w:rsidRPr="005E03CF">
        <w:rPr>
          <w:rFonts w:ascii="TH SarabunIT๙" w:hAnsi="TH SarabunIT๙" w:cs="TH SarabunIT๙"/>
          <w:color w:val="41414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414141"/>
          <w:sz w:val="32"/>
          <w:szCs w:val="32"/>
          <w:shd w:val="clear" w:color="auto" w:fill="FFFFFF"/>
          <w:cs/>
        </w:rPr>
        <w:t xml:space="preserve">           4.</w:t>
      </w:r>
      <w:r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>2</w:t>
      </w:r>
      <w:r w:rsidRPr="005E03CF"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>สามารถทำงานได้</w:t>
      </w:r>
      <w:r w:rsidRPr="005E03CF"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color w:val="414141"/>
          <w:sz w:val="32"/>
          <w:szCs w:val="32"/>
          <w:shd w:val="clear" w:color="auto" w:fill="FFFFFF"/>
          <w:cs/>
        </w:rPr>
        <w:t>2</w:t>
      </w:r>
      <w:r w:rsidRPr="005E03CF">
        <w:rPr>
          <w:rFonts w:ascii="TH SarabunIT๙" w:hAnsi="TH SarabunIT๙" w:cs="TH SarabunIT๙"/>
          <w:color w:val="414141"/>
          <w:sz w:val="32"/>
          <w:szCs w:val="32"/>
          <w:shd w:val="clear" w:color="auto" w:fill="FFFFFF"/>
          <w:cs/>
        </w:rPr>
        <w:t xml:space="preserve"> ชั่วโมง</w:t>
      </w:r>
      <w:r>
        <w:rPr>
          <w:rFonts w:ascii="TH SarabunIT๙" w:eastAsia="AngsanaUPC" w:hAnsi="TH SarabunIT๙" w:cs="TH SarabunIT๙" w:hint="cs"/>
          <w:sz w:val="32"/>
          <w:szCs w:val="32"/>
          <w:cs/>
        </w:rPr>
        <w:t>เป็นอย่างต่ำ</w:t>
      </w:r>
    </w:p>
    <w:p w:rsidR="00CF3DF4" w:rsidRDefault="00CF3DF4" w:rsidP="00CF3DF4">
      <w:pPr>
        <w:tabs>
          <w:tab w:val="left" w:pos="1134"/>
          <w:tab w:val="left" w:pos="1276"/>
        </w:tabs>
        <w:spacing w:before="120" w:line="432" w:lineRule="exact"/>
        <w:rPr>
          <w:rFonts w:ascii="TH SarabunIT๙" w:eastAsia="AngsanaUPC" w:hAnsi="TH SarabunIT๙" w:cs="TH SarabunIT๙"/>
          <w:sz w:val="32"/>
          <w:szCs w:val="32"/>
        </w:rPr>
      </w:pPr>
      <w:r>
        <w:rPr>
          <w:rFonts w:ascii="TH SarabunIT๙" w:eastAsia="AngsanaUPC" w:hAnsi="TH SarabunIT๙" w:cs="TH SarabunIT๙" w:hint="cs"/>
          <w:sz w:val="32"/>
          <w:szCs w:val="32"/>
          <w:cs/>
        </w:rPr>
        <w:t xml:space="preserve">           4.3 สามารถต่อพ่วงกับแบตเตอร์รี่ของรถยนต์ได้</w:t>
      </w:r>
    </w:p>
    <w:p w:rsidR="00CF3DF4" w:rsidRPr="005E03CF" w:rsidRDefault="00CF3DF4" w:rsidP="00CF3DF4">
      <w:pPr>
        <w:tabs>
          <w:tab w:val="left" w:pos="1134"/>
          <w:tab w:val="left" w:pos="1276"/>
        </w:tabs>
        <w:spacing w:before="120" w:line="432" w:lineRule="exact"/>
        <w:rPr>
          <w:rFonts w:ascii="TH SarabunIT๙" w:eastAsia="AngsanaUPC" w:hAnsi="TH SarabunIT๙" w:cs="TH SarabunIT๙"/>
          <w:sz w:val="32"/>
          <w:szCs w:val="32"/>
          <w:cs/>
        </w:rPr>
      </w:pPr>
      <w:r>
        <w:rPr>
          <w:rFonts w:ascii="TH SarabunIT๙" w:eastAsia="AngsanaUPC" w:hAnsi="TH SarabunIT๙" w:cs="TH SarabunIT๙" w:hint="cs"/>
          <w:sz w:val="32"/>
          <w:szCs w:val="32"/>
          <w:cs/>
        </w:rPr>
        <w:t xml:space="preserve">           4.4 สามารถต่อพ่วงกับกรวยไฟไฮเทคอื่นๆได้</w:t>
      </w:r>
    </w:p>
    <w:p w:rsidR="00CF3DF4" w:rsidRPr="001B23CF" w:rsidRDefault="00CF3DF4" w:rsidP="00CF3DF4">
      <w:pPr>
        <w:keepNext/>
        <w:keepLines/>
        <w:spacing w:line="340" w:lineRule="exact"/>
        <w:jc w:val="thaiDistribute"/>
        <w:outlineLvl w:val="2"/>
        <w:rPr>
          <w:rFonts w:ascii="TH SarabunIT๙" w:eastAsia="AngsanaUPC" w:hAnsi="TH SarabunIT๙" w:cs="TH SarabunIT๙"/>
          <w:b/>
          <w:bCs/>
          <w:sz w:val="36"/>
          <w:szCs w:val="36"/>
          <w:cs/>
        </w:rPr>
      </w:pPr>
      <w:r w:rsidRPr="001B23CF">
        <w:rPr>
          <w:rFonts w:ascii="TH SarabunIT๙" w:eastAsia="AngsanaUPC" w:hAnsi="TH SarabunIT๙" w:cs="TH SarabunIT๙"/>
          <w:b/>
          <w:bCs/>
          <w:sz w:val="36"/>
          <w:szCs w:val="36"/>
          <w:cs/>
        </w:rPr>
        <w:t>5.  นิยามศัพท์เฉพาะ</w:t>
      </w:r>
      <w:bookmarkEnd w:id="4"/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 w:rsidRPr="001B23CF">
        <w:rPr>
          <w:rFonts w:ascii="TH SarabunIT๙" w:eastAsia="AngsanaUPC" w:hAnsi="TH SarabunIT๙" w:cs="TH SarabunIT๙"/>
          <w:sz w:val="32"/>
          <w:szCs w:val="32"/>
          <w:cs/>
        </w:rPr>
        <w:tab/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5.1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ไดโอดเปล่งแสง (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LED)</w:t>
      </w: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color w:val="414141"/>
          <w:sz w:val="32"/>
          <w:szCs w:val="32"/>
        </w:rPr>
        <w:lastRenderedPageBreak/>
        <w:drawing>
          <wp:inline distT="0" distB="0" distL="0" distR="0" wp14:anchorId="08C59BAB" wp14:editId="1FF19603">
            <wp:extent cx="5731510" cy="375539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orld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5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มีประสิทธิภาพการให้พลังงานแสงสว่างที่ระดับสูงถึง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80-120 </w:t>
      </w:r>
      <w:proofErr w:type="spellStart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ลู</w:t>
      </w:r>
      <w:proofErr w:type="spellEnd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เมน/วัตต์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ยิ่งไปกว่านั้น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LED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ก้าวหน้าเร็วมาก ทำให้มีแนวโน้มว่าจะมีประสิทธิภาพเหนือกว่าหลอด</w:t>
      </w:r>
      <w:proofErr w:type="spellStart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ฟลูออเรสเซนต์</w:t>
      </w:r>
      <w:proofErr w:type="spellEnd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ในอนาคตอันใกล้ หลอด</w:t>
      </w:r>
      <w:proofErr w:type="spellStart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ฟลูออเรสเซนต์</w:t>
      </w:r>
      <w:proofErr w:type="spellEnd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จะมีผลกระทบต่อสิ่งแวดล้อมเนื่องจากภายในบรรจุไอของปรอท ขณะที่หลอดไฟ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LED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ไม่มีผลกระทบ หรือกระทบน้อยกว่า สามารถควบคุมคุณภาพของแสงให้ปล่อยออกมาได้ ดังนั้น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 xml:space="preserve">จึงนำไปใช้ประโยชน์ในการให้แสงสว่างได้เต็มความสามารถ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LED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 xml:space="preserve">ปล่อยความร้อนออกมาน้อยมาก ทำให้อาคารลดการสูญเสียพลังงานไฟฟ้าในส่วนเครื่องปรับอากาศ </w:t>
      </w:r>
      <w:proofErr w:type="spellStart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แอร์</w:t>
      </w:r>
      <w:proofErr w:type="spellEnd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ทำงานน้อยลง ทำให้ช่วยประหยัดพลังงานไฟฟ้าในทางอ้อม อายุการใช้งานของหลอด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LED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ยาวนาน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50,000-100,000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ชั่วโมง หรือ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11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ปี เปรียบเทียบกับหลอด</w:t>
      </w:r>
      <w:proofErr w:type="spellStart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ฟลูออเรสเซนต์</w:t>
      </w:r>
      <w:proofErr w:type="spellEnd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ซึ่งมีอายุใช้งาน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30,000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ชั่วโมง หรือหลอดไฟฟ้าแบบขดลวดที่มีอายุใช้งานเพียง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1,000 – 2,000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ชั่วโมง หลอด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LED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ยังมีความทนทานต่อการสั่นสะเทือนมากกว่า จึงเหมาะสมสำหรับติดตั้งในเครื่องบินหรือรถยนต์ นอกจากนี้ หลอด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LED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ไม่เปราะบางเหมือนกับหลอดไฟฟ้าแบบขดลวดหรือหลอด</w:t>
      </w:r>
      <w:proofErr w:type="spellStart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ฟลูออเรสเซนต์</w:t>
      </w:r>
      <w:proofErr w:type="spellEnd"/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 xml:space="preserve"> บางครั้งแม้ถูกทุบตีอย่างแรง ก็ยังสามารถใช้งานได้</w:t>
      </w: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Pr="000C52F3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lastRenderedPageBreak/>
        <w:t xml:space="preserve">          5.2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แบตเตอรี่</w:t>
      </w: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color w:val="414141"/>
          <w:sz w:val="32"/>
          <w:szCs w:val="32"/>
        </w:rPr>
        <w:drawing>
          <wp:inline distT="0" distB="0" distL="0" distR="0" wp14:anchorId="1214AEFC" wp14:editId="3E89AE5F">
            <wp:extent cx="5731510" cy="3223895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171222_14403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>       5.2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.1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แบตเตอรี่ที่ทำการชาร์จจนเต็มมาจากโรงงาน เช่นแบตเตอรี่นาฬิกา(ถ่านนาฬิกา)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,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แบตเตอรี่ไฟฉาย(ถ่านไฟฉาย)เป็นต้น ซึ่งเมื่อใช้ไฟในแบตเตอรี่จนหมดแล้วก็หมดเลยไม่สามารถกลับนำมาใช้ใหม่ได้ เราเรียกแบตเตอรี่นี้ว่า แบตเตอรี่ปฐมภูมิ(</w:t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t>Primary Battery)</w:t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>      5.2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.2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แบตเตอรี่ที่ทำการชาร์จใหม่ได้เมื่อแบตเตอรี่มีไฟที่อ่อนลง เช่นแบตเตอรี่รถยนต์ เราเรียกแบตเตอรี่นี้ว่า แบตเตอรี่ทุติยภูมิ(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Secondary Battery)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 xml:space="preserve">      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ในระบบผลิตไฟฟ้าจากแผงโซล่าเซลล์นั้นจะใช้แบตเตอรี่แบบทุติยภูมิซึ่งสามารถชาร์จได้ใหม่เมื่อแบตเตอรี่มีกำลังไฟที่อ่อนลง ในระบบแบตเตอรี่จะทำงานเก็บพลังงานไฟฟ้าที่ผลิตได้จากแผงโซล่าเซลล์เข้ามาไว้ แล้วปล่อยกำลังไฟฟ้าออกไปให้กับโหลดในเวลาที่ไม่มีแสงอาทิตย์ เช่นในช่วงเวลากลางคืนหรือเมฆครึ้มตลอดวัน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          </w:t>
      </w: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        </w:t>
      </w: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lastRenderedPageBreak/>
        <w:t xml:space="preserve">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5.</w:t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t>3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กรวยจราจร</w:t>
      </w: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</w:p>
    <w:p w:rsidR="00CF3DF4" w:rsidRDefault="00CF3DF4" w:rsidP="00CF3DF4">
      <w:pPr>
        <w:shd w:val="clear" w:color="auto" w:fill="FFFFFF"/>
        <w:rPr>
          <w:rFonts w:ascii="TH SarabunIT๙" w:eastAsia="Times New Roman" w:hAnsi="TH SarabunIT๙" w:cs="TH SarabunIT๙" w:hint="cs"/>
          <w:color w:val="414141"/>
          <w:sz w:val="32"/>
          <w:szCs w:val="32"/>
        </w:rPr>
      </w:pPr>
      <w:r>
        <w:rPr>
          <w:rFonts w:ascii="TH SarabunIT๙" w:eastAsia="Times New Roman" w:hAnsi="TH SarabunIT๙" w:cs="TH SarabunIT๙"/>
          <w:noProof/>
          <w:color w:val="414141"/>
          <w:sz w:val="32"/>
          <w:szCs w:val="32"/>
        </w:rPr>
        <w:drawing>
          <wp:inline distT="0" distB="0" distL="0" distR="0" wp14:anchorId="42F34E86" wp14:editId="0B18469F">
            <wp:extent cx="4867275" cy="4867275"/>
            <wp:effectExtent l="0" t="0" r="9525" b="952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กรวยจราจรสะท้อนแสง-70-cm-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4867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 xml:space="preserve">       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กรวยจราจรสีส้มสะท้อนแสง ที่ตั้งอยู่บนท้องถนน จริงๆ แล้วถือว่าเป็นเครื่องหมายจราจรอเนกประสงค์ มีประโยชน์หลากหลายทั้งบอกทาง แนะนำทาง หรือเตือนอุบัติเหตุ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 xml:space="preserve">   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ปกติจะพบเห็นกรวยบ่อยๆ ตามถนนหนทางทั่วไป ตำรวจจราจรใช้เป็นอุปกรณ์บังคับใช้ผิวทางตามวัตถุประสงค์ในแต่ละภารกิจ บางครั้งใช้กำหนดจุดชะลอความเร็ว ใช้ในภารกิจด่านตรวจ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หรือเตือนภัยจุดเสี่ยงบนผิวถนนด้านหน้า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 xml:space="preserve">   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หากผู้ใช้รถใช้ถนนสังเกตเห็นกรวยจราจร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ควรคำนึงถึงความปลอดภัยของตัวเองและผู้ปฏิบัติภารกิจบนผิวทางอย่างตำรวจ และต้องขับขี่ด้วยความระมัดระวัง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> 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ที่สำคัญต้องชะลอความเร็วด้วย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 xml:space="preserve">      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กรวยสีส้มสะท้อนแสงการใช้กรวยเพื่อเป็นเครื่องหมายบนพื้นทาง มีภารกิจหลายอย่าง เช่น อาจจะห้ามไม่ให้เข้า หรือบังคับให้ไปในทิศทางนั้น หรือเพื่อความปลอดภัยก็ได้ อยู่ที่ภารกิจว่าจะใช้ไปเพื่ออะไร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</w:r>
    </w:p>
    <w:p w:rsidR="00CF3DF4" w:rsidRPr="00172287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</w:pP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lastRenderedPageBreak/>
        <w:t>กรวยจราจรเป็นอุปกรณ์จราจรใช้เพื่อ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 xml:space="preserve">      1.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แบ่งเขตแดนถนน เพิ่มความปลอดภัยบนท้องถนน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 xml:space="preserve">      2.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บ่งบอกพื้นที่เขตก่อสร้าง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 xml:space="preserve">      3.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ป้องกันเขตพื้นที่ห้ามเข้า</w:t>
      </w:r>
    </w:p>
    <w:p w:rsidR="00CF3DF4" w:rsidRDefault="00CF3DF4" w:rsidP="00CF3DF4">
      <w:pPr>
        <w:pStyle w:val="Bodytext20"/>
        <w:spacing w:line="432" w:lineRule="exact"/>
        <w:ind w:firstLine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CF3DF4" w:rsidRPr="001B23CF" w:rsidRDefault="00CF3DF4" w:rsidP="00CF3DF4">
      <w:pPr>
        <w:pStyle w:val="Bodytext20"/>
        <w:spacing w:line="432" w:lineRule="exact"/>
        <w:ind w:firstLine="0"/>
        <w:jc w:val="thaiDistribute"/>
        <w:rPr>
          <w:rFonts w:ascii="TH SarabunIT๙" w:hAnsi="TH SarabunIT๙" w:cs="TH SarabunIT๙"/>
          <w:sz w:val="36"/>
          <w:szCs w:val="36"/>
        </w:rPr>
      </w:pPr>
      <w:r w:rsidRPr="001B23CF">
        <w:rPr>
          <w:rFonts w:ascii="TH SarabunIT๙" w:hAnsi="TH SarabunIT๙" w:cs="TH SarabunIT๙"/>
          <w:b/>
          <w:bCs/>
          <w:sz w:val="36"/>
          <w:szCs w:val="36"/>
          <w:cs/>
        </w:rPr>
        <w:t>6.  ประโยชน์ที่คาดว่าจะได้รับ</w:t>
      </w:r>
    </w:p>
    <w:p w:rsidR="00CF3DF4" w:rsidRPr="000C52F3" w:rsidRDefault="00CF3DF4" w:rsidP="00CF3DF4">
      <w:pPr>
        <w:shd w:val="clear" w:color="auto" w:fill="FFFFFF"/>
        <w:rPr>
          <w:rFonts w:ascii="TH SarabunIT๙" w:eastAsia="Times New Roman" w:hAnsi="TH SarabunIT๙" w:cs="TH SarabunIT๙"/>
          <w:color w:val="414141"/>
          <w:sz w:val="32"/>
          <w:szCs w:val="32"/>
        </w:rPr>
      </w:pPr>
      <w:r w:rsidRPr="001B23CF">
        <w:rPr>
          <w:rFonts w:ascii="TH SarabunIT๙" w:hAnsi="TH SarabunIT๙" w:cs="TH SarabunIT๙"/>
          <w:cs/>
        </w:rPr>
        <w:tab/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1.1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สามารถทำให้การจราจรมีประสิทธิภาพยิ่งขึ้น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>   </w:t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   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 1.2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สามารถประหยัดพลังงานไฟฟ้าได้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br/>
        <w:t xml:space="preserve">    </w:t>
      </w:r>
      <w:r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     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</w:rPr>
        <w:t xml:space="preserve"> 1.3 </w:t>
      </w:r>
      <w:r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สามารถใช้พลังงาจากแบตเตอร์รี่</w:t>
      </w:r>
      <w:r w:rsidRPr="000C52F3">
        <w:rPr>
          <w:rFonts w:ascii="TH SarabunIT๙" w:eastAsia="Times New Roman" w:hAnsi="TH SarabunIT๙" w:cs="TH SarabunIT๙"/>
          <w:color w:val="414141"/>
          <w:sz w:val="32"/>
          <w:szCs w:val="32"/>
          <w:cs/>
        </w:rPr>
        <w:t>ในการทำงาน</w:t>
      </w:r>
    </w:p>
    <w:p w:rsidR="00CF3DF4" w:rsidRDefault="00CF3DF4" w:rsidP="00CF3DF4">
      <w:pPr>
        <w:rPr>
          <w:cs/>
        </w:rPr>
      </w:pPr>
    </w:p>
    <w:p w:rsidR="00CF3DF4" w:rsidRDefault="00CF3DF4" w:rsidP="00CF3DF4">
      <w:bookmarkStart w:id="5" w:name="_GoBack"/>
      <w:bookmarkEnd w:id="5"/>
    </w:p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/>
    <w:p w:rsidR="00CF3DF4" w:rsidRDefault="00CF3DF4" w:rsidP="00CF3DF4">
      <w:pPr>
        <w:rPr>
          <w:rFonts w:ascii="TH SarabunIT๙" w:hAnsi="TH SarabunIT๙" w:cs="TH SarabunIT๙"/>
          <w:sz w:val="36"/>
          <w:szCs w:val="36"/>
        </w:rPr>
      </w:pPr>
    </w:p>
    <w:p w:rsidR="00C52069" w:rsidRDefault="00C52069" w:rsidP="00C5206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>
            <wp:extent cx="4752000" cy="3564000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3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069" w:rsidRDefault="00C52069" w:rsidP="004C0CE9">
      <w:pPr>
        <w:rPr>
          <w:rFonts w:ascii="TH SarabunIT๙" w:hAnsi="TH SarabunIT๙" w:cs="TH SarabunIT๙"/>
          <w:sz w:val="36"/>
          <w:szCs w:val="36"/>
        </w:rPr>
      </w:pPr>
    </w:p>
    <w:p w:rsidR="00C52069" w:rsidRDefault="00C52069" w:rsidP="00C5206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708800" cy="3531600"/>
            <wp:effectExtent l="0" t="0" r="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3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800" cy="35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069" w:rsidRDefault="00C52069" w:rsidP="00C5206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52069" w:rsidRPr="00B600F2" w:rsidRDefault="00C52069" w:rsidP="00B600F2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B600F2">
        <w:rPr>
          <w:rFonts w:ascii="TH SarabunIT๙" w:hAnsi="TH SarabunIT๙" w:cs="TH SarabunIT๙" w:hint="cs"/>
          <w:sz w:val="32"/>
          <w:szCs w:val="32"/>
          <w:cs/>
        </w:rPr>
        <w:t xml:space="preserve">ภาพที่ </w:t>
      </w:r>
      <w:r w:rsidRPr="00B600F2">
        <w:rPr>
          <w:rFonts w:ascii="TH SarabunIT๙" w:hAnsi="TH SarabunIT๙" w:cs="TH SarabunIT๙"/>
          <w:sz w:val="32"/>
          <w:szCs w:val="32"/>
        </w:rPr>
        <w:t xml:space="preserve">1 </w:t>
      </w:r>
      <w:r w:rsidR="00B600F2" w:rsidRPr="00B600F2">
        <w:rPr>
          <w:rFonts w:ascii="TH SarabunIT๙" w:hAnsi="TH SarabunIT๙" w:cs="TH SarabunIT๙"/>
          <w:sz w:val="32"/>
          <w:szCs w:val="32"/>
        </w:rPr>
        <w:t xml:space="preserve"> </w:t>
      </w:r>
      <w:r w:rsidR="00B600F2">
        <w:rPr>
          <w:rFonts w:ascii="TH SarabunIT๙" w:hAnsi="TH SarabunIT๙" w:cs="TH SarabunIT๙" w:hint="cs"/>
          <w:sz w:val="32"/>
          <w:szCs w:val="32"/>
          <w:cs/>
        </w:rPr>
        <w:t>วิทยาลัยเทคนิคลพบุรี   คณะอาจารย์แผนกช่างไฟฟ้าร่วมคิดค้นนวัตกรรมกับศูนย์ฝึกอบรมตำรวจภูธรภาค ๑</w:t>
      </w:r>
    </w:p>
    <w:p w:rsidR="008B7FA2" w:rsidRDefault="008B7FA2" w:rsidP="00674501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inline distT="0" distB="0" distL="0" distR="0" wp14:anchorId="717A51C1" wp14:editId="7C9F4E4C">
            <wp:extent cx="4752000" cy="3564000"/>
            <wp:effectExtent l="0" t="0" r="0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3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FA2" w:rsidRDefault="008B7FA2" w:rsidP="00C52069">
      <w:pPr>
        <w:rPr>
          <w:rFonts w:ascii="TH SarabunIT๙" w:hAnsi="TH SarabunIT๙" w:cs="TH SarabunIT๙"/>
          <w:sz w:val="36"/>
          <w:szCs w:val="36"/>
        </w:rPr>
      </w:pPr>
    </w:p>
    <w:p w:rsidR="008B7FA2" w:rsidRDefault="008B7FA2" w:rsidP="00674501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 wp14:anchorId="25017D2D" wp14:editId="452BF5B9">
            <wp:extent cx="4752000" cy="3564000"/>
            <wp:effectExtent l="0" t="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069" w:rsidRDefault="00C52069" w:rsidP="00C5206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8B7FA2" w:rsidRPr="00D34D2F" w:rsidRDefault="008B7FA2" w:rsidP="00D34D2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D34D2F">
        <w:rPr>
          <w:rFonts w:ascii="TH SarabunIT๙" w:hAnsi="TH SarabunIT๙" w:cs="TH SarabunIT๙" w:hint="cs"/>
          <w:sz w:val="32"/>
          <w:szCs w:val="32"/>
          <w:cs/>
        </w:rPr>
        <w:t xml:space="preserve">ภาพที่ </w:t>
      </w:r>
      <w:r w:rsidR="00D34D2F" w:rsidRPr="00D34D2F">
        <w:rPr>
          <w:rFonts w:ascii="TH SarabunIT๙" w:hAnsi="TH SarabunIT๙" w:cs="TH SarabunIT๙" w:hint="cs"/>
          <w:sz w:val="32"/>
          <w:szCs w:val="32"/>
          <w:cs/>
        </w:rPr>
        <w:t>๒  การทดสอบการใช้กรวยยางไฮเทค วิทยาลัยเทคนิคลพบุรี</w:t>
      </w:r>
    </w:p>
    <w:p w:rsidR="001A1CBF" w:rsidRDefault="001A1CBF" w:rsidP="001A1CBF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>
            <wp:extent cx="4752000" cy="3564000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1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CBF" w:rsidRDefault="001A1CBF" w:rsidP="008B7FA2">
      <w:pPr>
        <w:rPr>
          <w:rFonts w:ascii="TH SarabunIT๙" w:hAnsi="TH SarabunIT๙" w:cs="TH SarabunIT๙"/>
          <w:sz w:val="36"/>
          <w:szCs w:val="36"/>
        </w:rPr>
      </w:pPr>
    </w:p>
    <w:p w:rsidR="00C52069" w:rsidRDefault="001A1CBF" w:rsidP="001A1CBF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752000" cy="356400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1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CBF" w:rsidRDefault="001A1CBF" w:rsidP="001A1CBF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1A1CBF" w:rsidRPr="00876106" w:rsidRDefault="001A1CBF" w:rsidP="00876106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76106">
        <w:rPr>
          <w:rFonts w:ascii="TH SarabunIT๙" w:hAnsi="TH SarabunIT๙" w:cs="TH SarabunIT๙" w:hint="cs"/>
          <w:sz w:val="32"/>
          <w:szCs w:val="32"/>
          <w:cs/>
        </w:rPr>
        <w:t xml:space="preserve">ภาพที่ </w:t>
      </w:r>
      <w:r w:rsidR="00876106" w:rsidRPr="00876106">
        <w:rPr>
          <w:rFonts w:ascii="TH SarabunIT๙" w:hAnsi="TH SarabunIT๙" w:cs="TH SarabunIT๙" w:hint="cs"/>
          <w:sz w:val="32"/>
          <w:szCs w:val="32"/>
          <w:cs/>
        </w:rPr>
        <w:t>๓   ทดสอบการใช้กรวยยางไฮเทค  วิทยาลัยเทคนิคลพบุรี</w:t>
      </w:r>
    </w:p>
    <w:p w:rsidR="00286D98" w:rsidRDefault="00286D98" w:rsidP="001A1CBF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>
            <wp:extent cx="4752000" cy="3564000"/>
            <wp:effectExtent l="0" t="0" r="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D98" w:rsidRDefault="00286D98" w:rsidP="001A1CBF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1A1CBF" w:rsidRDefault="00286D98" w:rsidP="001A1CBF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752000" cy="356400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2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D98" w:rsidRDefault="00286D98" w:rsidP="001A1CBF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286D98" w:rsidRPr="001B6381" w:rsidRDefault="00286D98" w:rsidP="001B6381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1B6381">
        <w:rPr>
          <w:rFonts w:ascii="TH SarabunIT๙" w:hAnsi="TH SarabunIT๙" w:cs="TH SarabunIT๙" w:hint="cs"/>
          <w:sz w:val="32"/>
          <w:szCs w:val="32"/>
          <w:cs/>
        </w:rPr>
        <w:t xml:space="preserve">ภาพที่ </w:t>
      </w:r>
      <w:r w:rsidR="001B6381">
        <w:rPr>
          <w:rFonts w:ascii="TH SarabunIT๙" w:hAnsi="TH SarabunIT๙" w:cs="TH SarabunIT๙"/>
          <w:sz w:val="32"/>
          <w:szCs w:val="32"/>
        </w:rPr>
        <w:t xml:space="preserve">4 </w:t>
      </w:r>
      <w:r w:rsidR="001B6381">
        <w:rPr>
          <w:rFonts w:ascii="TH SarabunIT๙" w:hAnsi="TH SarabunIT๙" w:cs="TH SarabunIT๙" w:hint="cs"/>
          <w:sz w:val="32"/>
          <w:szCs w:val="32"/>
          <w:cs/>
        </w:rPr>
        <w:t xml:space="preserve">  ทดสอบการใช้กรวยยางไฮเทค วิทยาลัยเทคนิคลพบุรี</w:t>
      </w:r>
    </w:p>
    <w:p w:rsidR="00777650" w:rsidRDefault="00777650" w:rsidP="001A1CBF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>
            <wp:extent cx="4752000" cy="3564000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0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50" w:rsidRDefault="00777650" w:rsidP="001A1CBF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286D98" w:rsidRDefault="00777650" w:rsidP="001A1CBF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752000" cy="3564000"/>
            <wp:effectExtent l="0" t="0" r="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0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650" w:rsidRDefault="00777650" w:rsidP="001A1CBF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074A39" w:rsidRDefault="0086534A" w:rsidP="001A1CBF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 wp14:anchorId="772E588C" wp14:editId="4807E38D">
            <wp:extent cx="4752000" cy="3564000"/>
            <wp:effectExtent l="0" t="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39" w:rsidRDefault="00074A39" w:rsidP="001A1CBF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777650" w:rsidRDefault="0086534A" w:rsidP="001A1CBF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 wp14:anchorId="2C731607" wp14:editId="5620E2F5">
            <wp:extent cx="4752000" cy="3564000"/>
            <wp:effectExtent l="0" t="0" r="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A39" w:rsidRDefault="00074A39" w:rsidP="001A1CBF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C52069" w:rsidRPr="00AD1253" w:rsidRDefault="00074A39" w:rsidP="00BB71BB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BB71BB">
        <w:rPr>
          <w:rFonts w:ascii="TH SarabunIT๙" w:hAnsi="TH SarabunIT๙" w:cs="TH SarabunIT๙" w:hint="cs"/>
          <w:sz w:val="32"/>
          <w:szCs w:val="32"/>
          <w:cs/>
        </w:rPr>
        <w:t>ภาพ</w:t>
      </w:r>
      <w:r w:rsidR="00BB71BB" w:rsidRPr="00BB71BB">
        <w:rPr>
          <w:rFonts w:ascii="TH SarabunIT๙" w:hAnsi="TH SarabunIT๙" w:cs="TH SarabunIT๙" w:hint="cs"/>
          <w:sz w:val="32"/>
          <w:szCs w:val="32"/>
          <w:cs/>
        </w:rPr>
        <w:t>การรับรองใช้ประโย</w:t>
      </w:r>
      <w:r w:rsidR="00BB71BB">
        <w:rPr>
          <w:rFonts w:ascii="TH SarabunIT๙" w:hAnsi="TH SarabunIT๙" w:cs="TH SarabunIT๙" w:hint="cs"/>
          <w:sz w:val="32"/>
          <w:szCs w:val="32"/>
          <w:cs/>
        </w:rPr>
        <w:t>ชน์</w:t>
      </w:r>
      <w:r w:rsidR="00BB71BB" w:rsidRPr="00BB71BB">
        <w:rPr>
          <w:rFonts w:ascii="TH SarabunIT๙" w:hAnsi="TH SarabunIT๙" w:cs="TH SarabunIT๙" w:hint="cs"/>
          <w:sz w:val="32"/>
          <w:szCs w:val="32"/>
          <w:cs/>
        </w:rPr>
        <w:t>นวัตกรรม “ กรวยยางไฮเทค ”</w:t>
      </w:r>
      <w:r w:rsidR="00AD1253">
        <w:rPr>
          <w:rFonts w:ascii="TH SarabunIT๙" w:hAnsi="TH SarabunIT๙" w:cs="TH SarabunIT๙"/>
          <w:sz w:val="32"/>
          <w:szCs w:val="32"/>
        </w:rPr>
        <w:t xml:space="preserve"> </w:t>
      </w:r>
      <w:r w:rsidR="00AD1253">
        <w:rPr>
          <w:rFonts w:ascii="TH SarabunIT๙" w:hAnsi="TH SarabunIT๙" w:cs="TH SarabunIT๙" w:hint="cs"/>
          <w:sz w:val="32"/>
          <w:szCs w:val="32"/>
          <w:cs/>
        </w:rPr>
        <w:t>วิทยาลัยเทคนนิ</w:t>
      </w:r>
      <w:proofErr w:type="spellStart"/>
      <w:r w:rsidR="00AD1253">
        <w:rPr>
          <w:rFonts w:ascii="TH SarabunIT๙" w:hAnsi="TH SarabunIT๙" w:cs="TH SarabunIT๙" w:hint="cs"/>
          <w:sz w:val="32"/>
          <w:szCs w:val="32"/>
          <w:cs/>
        </w:rPr>
        <w:t>คลพ</w:t>
      </w:r>
      <w:proofErr w:type="spellEnd"/>
      <w:r w:rsidR="00AD1253">
        <w:rPr>
          <w:rFonts w:ascii="TH SarabunIT๙" w:hAnsi="TH SarabunIT๙" w:cs="TH SarabunIT๙" w:hint="cs"/>
          <w:sz w:val="32"/>
          <w:szCs w:val="32"/>
          <w:cs/>
        </w:rPr>
        <w:t>บุรี</w:t>
      </w:r>
    </w:p>
    <w:p w:rsidR="0086534A" w:rsidRDefault="0086534A" w:rsidP="00A51EA0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 wp14:anchorId="2F7F5401" wp14:editId="42C66C27">
            <wp:extent cx="4752000" cy="3564000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9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34A" w:rsidRDefault="0086534A" w:rsidP="00074A39">
      <w:pPr>
        <w:rPr>
          <w:rFonts w:ascii="TH SarabunIT๙" w:hAnsi="TH SarabunIT๙" w:cs="TH SarabunIT๙"/>
          <w:sz w:val="36"/>
          <w:szCs w:val="36"/>
        </w:rPr>
      </w:pPr>
    </w:p>
    <w:p w:rsidR="0086534A" w:rsidRDefault="0086534A" w:rsidP="00A51EA0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 wp14:anchorId="2CF979A8" wp14:editId="79BCDEF2">
            <wp:extent cx="4752000" cy="3564000"/>
            <wp:effectExtent l="0" t="0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0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34A" w:rsidRDefault="0086534A" w:rsidP="00074A39">
      <w:pPr>
        <w:rPr>
          <w:rFonts w:ascii="TH SarabunIT๙" w:hAnsi="TH SarabunIT๙" w:cs="TH SarabunIT๙"/>
          <w:sz w:val="36"/>
          <w:szCs w:val="36"/>
        </w:rPr>
      </w:pPr>
    </w:p>
    <w:p w:rsidR="0086534A" w:rsidRPr="005C7F53" w:rsidRDefault="00A51EA0" w:rsidP="005C7F53">
      <w:pPr>
        <w:jc w:val="center"/>
        <w:rPr>
          <w:rFonts w:ascii="TH SarabunIT๙" w:hAnsi="TH SarabunIT๙" w:cs="TH SarabunIT๙"/>
          <w:sz w:val="32"/>
          <w:szCs w:val="32"/>
        </w:rPr>
      </w:pPr>
      <w:r w:rsidRPr="005C7F53">
        <w:rPr>
          <w:rFonts w:ascii="TH SarabunIT๙" w:hAnsi="TH SarabunIT๙" w:cs="TH SarabunIT๙" w:hint="cs"/>
          <w:sz w:val="32"/>
          <w:szCs w:val="32"/>
          <w:cs/>
        </w:rPr>
        <w:t>ภาพการรับรองใช้ประโยชน์นวัตกรรม “ กรวยยางไฮเทค” วิทยาลัยเทคนิคลพบุรี</w:t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inline distT="0" distB="0" distL="0" distR="0">
            <wp:extent cx="4932947" cy="3699983"/>
            <wp:effectExtent l="0" t="0" r="127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265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804" cy="3702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D62236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4812632" cy="3609741"/>
            <wp:effectExtent l="0" t="0" r="762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274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6395" cy="3612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Pr="005959A0" w:rsidRDefault="005959A0" w:rsidP="005959A0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5959A0">
        <w:rPr>
          <w:rFonts w:ascii="TH SarabunIT๙" w:hAnsi="TH SarabunIT๙" w:cs="TH SarabunIT๙" w:hint="cs"/>
          <w:sz w:val="32"/>
          <w:szCs w:val="32"/>
          <w:cs/>
        </w:rPr>
        <w:t>ภาพทดสอบการใช้ “ กรวยยางไฮเทค ” ณ  ศูนย์ฝึกอบรมตำรวจภูธรภาค ๑</w:t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>
            <wp:extent cx="4940135" cy="3705374"/>
            <wp:effectExtent l="0" t="0" r="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274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137" cy="371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86534A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923938" cy="3693226"/>
            <wp:effectExtent l="0" t="0" r="0" b="254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390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368" cy="370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rPr>
          <w:rFonts w:ascii="TH SarabunIT๙" w:hAnsi="TH SarabunIT๙" w:cs="TH SarabunIT๙"/>
          <w:sz w:val="36"/>
          <w:szCs w:val="36"/>
        </w:rPr>
      </w:pPr>
    </w:p>
    <w:p w:rsidR="006718F9" w:rsidRPr="00EF79E2" w:rsidRDefault="00EF79E2" w:rsidP="00EF79E2">
      <w:pPr>
        <w:jc w:val="center"/>
        <w:rPr>
          <w:rFonts w:ascii="TH SarabunIT๙" w:hAnsi="TH SarabunIT๙" w:cs="TH SarabunIT๙"/>
          <w:sz w:val="32"/>
          <w:szCs w:val="32"/>
        </w:rPr>
      </w:pPr>
      <w:r w:rsidRPr="00EF79E2">
        <w:rPr>
          <w:rFonts w:ascii="TH SarabunIT๙" w:hAnsi="TH SarabunIT๙" w:cs="TH SarabunIT๙"/>
          <w:sz w:val="32"/>
          <w:szCs w:val="32"/>
          <w:cs/>
        </w:rPr>
        <w:t xml:space="preserve">ภาพทดสอบการใช้ </w:t>
      </w:r>
      <w:r w:rsidRPr="00EF79E2">
        <w:rPr>
          <w:rFonts w:ascii="TH SarabunIT๙" w:hAnsi="TH SarabunIT๙" w:cs="TH SarabunIT๙"/>
          <w:sz w:val="32"/>
          <w:szCs w:val="32"/>
        </w:rPr>
        <w:t xml:space="preserve">“ </w:t>
      </w:r>
      <w:r w:rsidRPr="00EF79E2">
        <w:rPr>
          <w:rFonts w:ascii="TH SarabunIT๙" w:hAnsi="TH SarabunIT๙" w:cs="TH SarabunIT๙"/>
          <w:sz w:val="32"/>
          <w:szCs w:val="32"/>
          <w:cs/>
        </w:rPr>
        <w:t xml:space="preserve">กรวยยางไฮเทค </w:t>
      </w:r>
      <w:r w:rsidRPr="00EF79E2">
        <w:rPr>
          <w:rFonts w:ascii="TH SarabunIT๙" w:hAnsi="TH SarabunIT๙" w:cs="TH SarabunIT๙"/>
          <w:sz w:val="32"/>
          <w:szCs w:val="32"/>
        </w:rPr>
        <w:t xml:space="preserve">” </w:t>
      </w:r>
      <w:r w:rsidRPr="00EF79E2">
        <w:rPr>
          <w:rFonts w:ascii="TH SarabunIT๙" w:hAnsi="TH SarabunIT๙" w:cs="TH SarabunIT๙"/>
          <w:sz w:val="32"/>
          <w:szCs w:val="32"/>
          <w:cs/>
        </w:rPr>
        <w:t>ณ  ศูนย์ฝึกอบรมตำรวจภูธรภาค ๑</w:t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 wp14:anchorId="791C9316" wp14:editId="5843AE06">
            <wp:extent cx="4762005" cy="3571767"/>
            <wp:effectExtent l="0" t="0" r="635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392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096" cy="357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833257" cy="3625210"/>
            <wp:effectExtent l="0" t="0" r="5715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395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1283" cy="363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A90" w:rsidRDefault="00984A90" w:rsidP="006718F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718F9" w:rsidRPr="00984A90" w:rsidRDefault="00984A90" w:rsidP="006718F9">
      <w:pPr>
        <w:jc w:val="center"/>
        <w:rPr>
          <w:rFonts w:ascii="TH SarabunIT๙" w:hAnsi="TH SarabunIT๙" w:cs="TH SarabunIT๙"/>
          <w:sz w:val="32"/>
          <w:szCs w:val="32"/>
        </w:rPr>
      </w:pPr>
      <w:r w:rsidRPr="00984A90">
        <w:rPr>
          <w:rFonts w:ascii="TH SarabunIT๙" w:hAnsi="TH SarabunIT๙" w:cs="TH SarabunIT๙"/>
          <w:sz w:val="32"/>
          <w:szCs w:val="32"/>
          <w:cs/>
        </w:rPr>
        <w:t xml:space="preserve">ภาพทดสอบการใช้ </w:t>
      </w:r>
      <w:r w:rsidRPr="00984A90">
        <w:rPr>
          <w:rFonts w:ascii="TH SarabunIT๙" w:hAnsi="TH SarabunIT๙" w:cs="TH SarabunIT๙"/>
          <w:sz w:val="32"/>
          <w:szCs w:val="32"/>
        </w:rPr>
        <w:t xml:space="preserve">“ </w:t>
      </w:r>
      <w:r w:rsidRPr="00984A90">
        <w:rPr>
          <w:rFonts w:ascii="TH SarabunIT๙" w:hAnsi="TH SarabunIT๙" w:cs="TH SarabunIT๙"/>
          <w:sz w:val="32"/>
          <w:szCs w:val="32"/>
          <w:cs/>
        </w:rPr>
        <w:t xml:space="preserve">กรวยยางไฮเทค </w:t>
      </w:r>
      <w:r w:rsidRPr="00984A90">
        <w:rPr>
          <w:rFonts w:ascii="TH SarabunIT๙" w:hAnsi="TH SarabunIT๙" w:cs="TH SarabunIT๙"/>
          <w:sz w:val="32"/>
          <w:szCs w:val="32"/>
        </w:rPr>
        <w:t xml:space="preserve">” </w:t>
      </w:r>
      <w:r w:rsidRPr="00984A90">
        <w:rPr>
          <w:rFonts w:ascii="TH SarabunIT๙" w:hAnsi="TH SarabunIT๙" w:cs="TH SarabunIT๙"/>
          <w:sz w:val="32"/>
          <w:szCs w:val="32"/>
          <w:cs/>
        </w:rPr>
        <w:t>ณ  ศูนย์ฝึกอบรมตำรวจภูธรภาค ๑</w:t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 wp14:anchorId="0BC334AE" wp14:editId="5AC8BC4B">
            <wp:extent cx="4762005" cy="3571767"/>
            <wp:effectExtent l="0" t="0" r="635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4038_1CS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9269" cy="357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 wp14:anchorId="28763AC6" wp14:editId="5AB98FAD">
            <wp:extent cx="4757675" cy="3568521"/>
            <wp:effectExtent l="0" t="0" r="508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394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7765" cy="3568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 wp14:anchorId="2209F0A1" wp14:editId="72610576">
            <wp:extent cx="4476466" cy="3357597"/>
            <wp:effectExtent l="0" t="0" r="635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405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367" cy="335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 wp14:anchorId="12EB2BD6" wp14:editId="62FD6F3B">
            <wp:extent cx="4494331" cy="3370997"/>
            <wp:effectExtent l="0" t="0" r="1905" b="127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390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4232" cy="337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inline distT="0" distB="0" distL="0" distR="0">
            <wp:extent cx="4495469" cy="3371850"/>
            <wp:effectExtent l="0" t="0" r="635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271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810" cy="337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4495800" cy="3372099"/>
            <wp:effectExtent l="0" t="0" r="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4329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808" cy="337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Pr="00294906" w:rsidRDefault="00294906" w:rsidP="00294906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94906">
        <w:rPr>
          <w:rFonts w:ascii="TH SarabunIT๙" w:hAnsi="TH SarabunIT๙" w:cs="TH SarabunIT๙" w:hint="cs"/>
          <w:sz w:val="32"/>
          <w:szCs w:val="32"/>
          <w:cs/>
        </w:rPr>
        <w:t>ภาพทดสอบการใช้ “ กรวยยางไฮเทค ”</w:t>
      </w:r>
      <w:r w:rsidRPr="00294906">
        <w:rPr>
          <w:rFonts w:ascii="TH SarabunIT๙" w:hAnsi="TH SarabunIT๙" w:cs="TH SarabunIT๙"/>
          <w:sz w:val="32"/>
          <w:szCs w:val="32"/>
        </w:rPr>
        <w:t xml:space="preserve">  </w:t>
      </w:r>
      <w:r w:rsidRPr="00294906">
        <w:rPr>
          <w:rFonts w:ascii="TH SarabunIT๙" w:hAnsi="TH SarabunIT๙" w:cs="TH SarabunIT๙" w:hint="cs"/>
          <w:sz w:val="32"/>
          <w:szCs w:val="32"/>
          <w:cs/>
        </w:rPr>
        <w:t>ณ ศูนย์ฝึกอบรมตำรวจภูธรภาค ๑</w:t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>
            <wp:extent cx="4591050" cy="3443542"/>
            <wp:effectExtent l="0" t="0" r="0" b="508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435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9016" cy="344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591050" cy="3443542"/>
            <wp:effectExtent l="0" t="0" r="0" b="508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441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9016" cy="344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>
            <wp:extent cx="4419273" cy="3314700"/>
            <wp:effectExtent l="0" t="0" r="635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445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7642" cy="3313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546263" cy="3409950"/>
            <wp:effectExtent l="0" t="0" r="6985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475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0893" cy="3413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Pr="00294906" w:rsidRDefault="00294906" w:rsidP="00294906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294906">
        <w:rPr>
          <w:rFonts w:ascii="TH SarabunIT๙" w:hAnsi="TH SarabunIT๙" w:cs="TH SarabunIT๙" w:hint="cs"/>
          <w:sz w:val="32"/>
          <w:szCs w:val="32"/>
          <w:cs/>
        </w:rPr>
        <w:t>ภาพทดสอบการใช้  “ กรวยยาไฮเทค ”  ณ  ศูนย์ฝึกอบรมตำรวจภูธรภาค ๑</w:t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>
            <wp:extent cx="4591050" cy="3443542"/>
            <wp:effectExtent l="0" t="0" r="0" b="508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453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9016" cy="344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718F9" w:rsidP="006718F9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571662" cy="3429000"/>
            <wp:effectExtent l="0" t="0" r="635" b="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7_17484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637" cy="342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60B" w:rsidRDefault="0028060B" w:rsidP="006718F9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718F9" w:rsidRPr="0028060B" w:rsidRDefault="0028060B" w:rsidP="006718F9">
      <w:pPr>
        <w:jc w:val="center"/>
        <w:rPr>
          <w:rFonts w:ascii="TH SarabunIT๙" w:hAnsi="TH SarabunIT๙" w:cs="TH SarabunIT๙"/>
          <w:sz w:val="32"/>
          <w:szCs w:val="32"/>
        </w:rPr>
      </w:pPr>
      <w:r w:rsidRPr="0028060B">
        <w:rPr>
          <w:rFonts w:ascii="TH SarabunIT๙" w:hAnsi="TH SarabunIT๙" w:cs="TH SarabunIT๙"/>
          <w:sz w:val="32"/>
          <w:szCs w:val="32"/>
          <w:cs/>
        </w:rPr>
        <w:t xml:space="preserve">ภาพทดสอบการใช้  </w:t>
      </w:r>
      <w:r w:rsidRPr="0028060B">
        <w:rPr>
          <w:rFonts w:ascii="TH SarabunIT๙" w:hAnsi="TH SarabunIT๙" w:cs="TH SarabunIT๙"/>
          <w:sz w:val="32"/>
          <w:szCs w:val="32"/>
        </w:rPr>
        <w:t xml:space="preserve">“ </w:t>
      </w:r>
      <w:r w:rsidRPr="0028060B">
        <w:rPr>
          <w:rFonts w:ascii="TH SarabunIT๙" w:hAnsi="TH SarabunIT๙" w:cs="TH SarabunIT๙"/>
          <w:sz w:val="32"/>
          <w:szCs w:val="32"/>
          <w:cs/>
        </w:rPr>
        <w:t xml:space="preserve">กรวยยาไฮเทค </w:t>
      </w:r>
      <w:r w:rsidRPr="0028060B">
        <w:rPr>
          <w:rFonts w:ascii="TH SarabunIT๙" w:hAnsi="TH SarabunIT๙" w:cs="TH SarabunIT๙"/>
          <w:sz w:val="32"/>
          <w:szCs w:val="32"/>
        </w:rPr>
        <w:t xml:space="preserve">”  </w:t>
      </w:r>
      <w:r w:rsidRPr="0028060B">
        <w:rPr>
          <w:rFonts w:ascii="TH SarabunIT๙" w:hAnsi="TH SarabunIT๙" w:cs="TH SarabunIT๙"/>
          <w:sz w:val="32"/>
          <w:szCs w:val="32"/>
          <w:cs/>
        </w:rPr>
        <w:t>ณ  ศูนย์ฝึกอบรมตำรวจภูธรภาค ๑</w:t>
      </w:r>
    </w:p>
    <w:p w:rsidR="00634D06" w:rsidRDefault="00634D06" w:rsidP="00634D06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inline distT="0" distB="0" distL="0" distR="0">
            <wp:extent cx="4648200" cy="3485369"/>
            <wp:effectExtent l="0" t="0" r="0" b="127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9_13504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330" cy="3485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D06" w:rsidRDefault="00634D06" w:rsidP="00634D06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718F9" w:rsidRDefault="00634D06" w:rsidP="00634D06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inline distT="0" distB="0" distL="0" distR="0">
            <wp:extent cx="4819650" cy="321945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9_135304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6" r="12797"/>
                    <a:stretch/>
                  </pic:blipFill>
                  <pic:spPr bwMode="auto">
                    <a:xfrm>
                      <a:off x="0" y="0"/>
                      <a:ext cx="4826304" cy="322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4D06" w:rsidRDefault="00634D06" w:rsidP="00634D06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634D06" w:rsidRDefault="007E2515" w:rsidP="00634D06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ครู อาจารย์ วิทยาลัยเทคนิคลพบุรี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และ บุคลากรจาก ศูนย์ฝึกอบรมตำรวจภูธรภาค 1</w:t>
      </w:r>
    </w:p>
    <w:p w:rsidR="00A16A16" w:rsidRDefault="00A16A16" w:rsidP="00634D06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16A16" w:rsidRDefault="00A16A16" w:rsidP="00634D06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lastRenderedPageBreak/>
        <w:drawing>
          <wp:inline distT="0" distB="0" distL="0" distR="0">
            <wp:extent cx="4667534" cy="3498771"/>
            <wp:effectExtent l="0" t="0" r="0" b="698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329_14002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2045" cy="349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A16" w:rsidRDefault="00A16A16" w:rsidP="00634D06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A16A16" w:rsidRDefault="00A16A16" w:rsidP="00634D06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w:drawing>
          <wp:inline distT="0" distB="0" distL="0" distR="0">
            <wp:extent cx="4752000" cy="356400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49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5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6A16" w:rsidRDefault="00A16A16" w:rsidP="00634D06">
      <w:pPr>
        <w:jc w:val="center"/>
        <w:rPr>
          <w:rFonts w:ascii="TH SarabunIT๙" w:hAnsi="TH SarabunIT๙" w:cs="TH SarabunIT๙"/>
          <w:sz w:val="36"/>
          <w:szCs w:val="36"/>
        </w:rPr>
      </w:pPr>
    </w:p>
    <w:p w:rsidR="007E2515" w:rsidRPr="00C52069" w:rsidRDefault="00A16A16" w:rsidP="00634D06">
      <w:pPr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การรับรองการใช้ประโยชน์นวัตกรรม กรวยยางไฮเทค</w:t>
      </w:r>
    </w:p>
    <w:sectPr w:rsidR="007E2515" w:rsidRPr="00C5206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0CE9"/>
    <w:rsid w:val="00074A39"/>
    <w:rsid w:val="0014215C"/>
    <w:rsid w:val="00153442"/>
    <w:rsid w:val="001A1CBF"/>
    <w:rsid w:val="001B6381"/>
    <w:rsid w:val="0028060B"/>
    <w:rsid w:val="00286D98"/>
    <w:rsid w:val="00294906"/>
    <w:rsid w:val="002A51BD"/>
    <w:rsid w:val="002C3B85"/>
    <w:rsid w:val="00357D74"/>
    <w:rsid w:val="003F3AC9"/>
    <w:rsid w:val="00400A66"/>
    <w:rsid w:val="0040699E"/>
    <w:rsid w:val="004C0CE9"/>
    <w:rsid w:val="004D4B8E"/>
    <w:rsid w:val="005131AD"/>
    <w:rsid w:val="005959A0"/>
    <w:rsid w:val="005C7F53"/>
    <w:rsid w:val="00634D06"/>
    <w:rsid w:val="006718F9"/>
    <w:rsid w:val="00674501"/>
    <w:rsid w:val="00701A93"/>
    <w:rsid w:val="00770E70"/>
    <w:rsid w:val="00777650"/>
    <w:rsid w:val="007E09BD"/>
    <w:rsid w:val="007E2515"/>
    <w:rsid w:val="00815B72"/>
    <w:rsid w:val="00834141"/>
    <w:rsid w:val="0086534A"/>
    <w:rsid w:val="00876106"/>
    <w:rsid w:val="008B7FA2"/>
    <w:rsid w:val="00970F76"/>
    <w:rsid w:val="00984A90"/>
    <w:rsid w:val="009B166D"/>
    <w:rsid w:val="00A12872"/>
    <w:rsid w:val="00A16A16"/>
    <w:rsid w:val="00A51EA0"/>
    <w:rsid w:val="00AD1253"/>
    <w:rsid w:val="00B145AC"/>
    <w:rsid w:val="00B600F2"/>
    <w:rsid w:val="00BB71BB"/>
    <w:rsid w:val="00C52069"/>
    <w:rsid w:val="00CF1FF2"/>
    <w:rsid w:val="00CF3DF4"/>
    <w:rsid w:val="00D34D2F"/>
    <w:rsid w:val="00D62236"/>
    <w:rsid w:val="00E70A4A"/>
    <w:rsid w:val="00EE4626"/>
    <w:rsid w:val="00EF79E2"/>
    <w:rsid w:val="00F86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0CE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C0CE9"/>
    <w:rPr>
      <w:rFonts w:ascii="Tahoma" w:hAnsi="Tahoma" w:cs="Angsana New"/>
      <w:sz w:val="16"/>
      <w:szCs w:val="20"/>
    </w:rPr>
  </w:style>
  <w:style w:type="character" w:customStyle="1" w:styleId="Heading3">
    <w:name w:val="Heading #3_"/>
    <w:basedOn w:val="a0"/>
    <w:link w:val="Heading30"/>
    <w:rsid w:val="00CF3DF4"/>
    <w:rPr>
      <w:rFonts w:ascii="AngsanaUPC" w:eastAsia="AngsanaUPC" w:hAnsi="AngsanaUPC" w:cs="AngsanaUPC"/>
      <w:b/>
      <w:bCs/>
      <w:sz w:val="34"/>
      <w:szCs w:val="34"/>
      <w:shd w:val="clear" w:color="auto" w:fill="FFFFFF"/>
    </w:rPr>
  </w:style>
  <w:style w:type="paragraph" w:customStyle="1" w:styleId="Heading30">
    <w:name w:val="Heading #3"/>
    <w:basedOn w:val="a"/>
    <w:link w:val="Heading3"/>
    <w:rsid w:val="00CF3DF4"/>
    <w:pPr>
      <w:widowControl w:val="0"/>
      <w:shd w:val="clear" w:color="auto" w:fill="FFFFFF"/>
      <w:spacing w:after="420" w:line="499" w:lineRule="exact"/>
      <w:outlineLvl w:val="2"/>
    </w:pPr>
    <w:rPr>
      <w:rFonts w:ascii="AngsanaUPC" w:eastAsia="AngsanaUPC" w:hAnsi="AngsanaUPC" w:cs="AngsanaUPC"/>
      <w:b/>
      <w:bCs/>
      <w:sz w:val="34"/>
      <w:szCs w:val="34"/>
    </w:rPr>
  </w:style>
  <w:style w:type="character" w:customStyle="1" w:styleId="Bodytext2">
    <w:name w:val="Body text (2)_"/>
    <w:basedOn w:val="a0"/>
    <w:link w:val="Bodytext20"/>
    <w:rsid w:val="00CF3DF4"/>
    <w:rPr>
      <w:rFonts w:ascii="AngsanaUPC" w:eastAsia="AngsanaUPC" w:hAnsi="AngsanaUPC" w:cs="AngsanaUPC"/>
      <w:sz w:val="32"/>
      <w:szCs w:val="32"/>
      <w:shd w:val="clear" w:color="auto" w:fill="FFFFFF"/>
    </w:rPr>
  </w:style>
  <w:style w:type="paragraph" w:customStyle="1" w:styleId="Bodytext20">
    <w:name w:val="Body text (2)"/>
    <w:basedOn w:val="a"/>
    <w:link w:val="Bodytext2"/>
    <w:rsid w:val="00CF3DF4"/>
    <w:pPr>
      <w:widowControl w:val="0"/>
      <w:shd w:val="clear" w:color="auto" w:fill="FFFFFF"/>
      <w:spacing w:after="180" w:line="0" w:lineRule="atLeast"/>
      <w:ind w:hanging="1460"/>
    </w:pPr>
    <w:rPr>
      <w:rFonts w:ascii="AngsanaUPC" w:eastAsia="AngsanaUPC" w:hAnsi="AngsanaUPC" w:cs="AngsanaUPC"/>
      <w:sz w:val="32"/>
      <w:szCs w:val="32"/>
    </w:rPr>
  </w:style>
  <w:style w:type="paragraph" w:styleId="a5">
    <w:name w:val="Normal (Web)"/>
    <w:basedOn w:val="a"/>
    <w:uiPriority w:val="99"/>
    <w:semiHidden/>
    <w:unhideWhenUsed/>
    <w:rsid w:val="00CF3DF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6">
    <w:name w:val="Strong"/>
    <w:basedOn w:val="a0"/>
    <w:uiPriority w:val="22"/>
    <w:qFormat/>
    <w:rsid w:val="00CF3DF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0CE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C0CE9"/>
    <w:rPr>
      <w:rFonts w:ascii="Tahoma" w:hAnsi="Tahoma" w:cs="Angsana New"/>
      <w:sz w:val="16"/>
      <w:szCs w:val="20"/>
    </w:rPr>
  </w:style>
  <w:style w:type="character" w:customStyle="1" w:styleId="Heading3">
    <w:name w:val="Heading #3_"/>
    <w:basedOn w:val="a0"/>
    <w:link w:val="Heading30"/>
    <w:rsid w:val="00CF3DF4"/>
    <w:rPr>
      <w:rFonts w:ascii="AngsanaUPC" w:eastAsia="AngsanaUPC" w:hAnsi="AngsanaUPC" w:cs="AngsanaUPC"/>
      <w:b/>
      <w:bCs/>
      <w:sz w:val="34"/>
      <w:szCs w:val="34"/>
      <w:shd w:val="clear" w:color="auto" w:fill="FFFFFF"/>
    </w:rPr>
  </w:style>
  <w:style w:type="paragraph" w:customStyle="1" w:styleId="Heading30">
    <w:name w:val="Heading #3"/>
    <w:basedOn w:val="a"/>
    <w:link w:val="Heading3"/>
    <w:rsid w:val="00CF3DF4"/>
    <w:pPr>
      <w:widowControl w:val="0"/>
      <w:shd w:val="clear" w:color="auto" w:fill="FFFFFF"/>
      <w:spacing w:after="420" w:line="499" w:lineRule="exact"/>
      <w:outlineLvl w:val="2"/>
    </w:pPr>
    <w:rPr>
      <w:rFonts w:ascii="AngsanaUPC" w:eastAsia="AngsanaUPC" w:hAnsi="AngsanaUPC" w:cs="AngsanaUPC"/>
      <w:b/>
      <w:bCs/>
      <w:sz w:val="34"/>
      <w:szCs w:val="34"/>
    </w:rPr>
  </w:style>
  <w:style w:type="character" w:customStyle="1" w:styleId="Bodytext2">
    <w:name w:val="Body text (2)_"/>
    <w:basedOn w:val="a0"/>
    <w:link w:val="Bodytext20"/>
    <w:rsid w:val="00CF3DF4"/>
    <w:rPr>
      <w:rFonts w:ascii="AngsanaUPC" w:eastAsia="AngsanaUPC" w:hAnsi="AngsanaUPC" w:cs="AngsanaUPC"/>
      <w:sz w:val="32"/>
      <w:szCs w:val="32"/>
      <w:shd w:val="clear" w:color="auto" w:fill="FFFFFF"/>
    </w:rPr>
  </w:style>
  <w:style w:type="paragraph" w:customStyle="1" w:styleId="Bodytext20">
    <w:name w:val="Body text (2)"/>
    <w:basedOn w:val="a"/>
    <w:link w:val="Bodytext2"/>
    <w:rsid w:val="00CF3DF4"/>
    <w:pPr>
      <w:widowControl w:val="0"/>
      <w:shd w:val="clear" w:color="auto" w:fill="FFFFFF"/>
      <w:spacing w:after="180" w:line="0" w:lineRule="atLeast"/>
      <w:ind w:hanging="1460"/>
    </w:pPr>
    <w:rPr>
      <w:rFonts w:ascii="AngsanaUPC" w:eastAsia="AngsanaUPC" w:hAnsi="AngsanaUPC" w:cs="AngsanaUPC"/>
      <w:sz w:val="32"/>
      <w:szCs w:val="32"/>
    </w:rPr>
  </w:style>
  <w:style w:type="paragraph" w:styleId="a5">
    <w:name w:val="Normal (Web)"/>
    <w:basedOn w:val="a"/>
    <w:uiPriority w:val="99"/>
    <w:semiHidden/>
    <w:unhideWhenUsed/>
    <w:rsid w:val="00CF3DF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a6">
    <w:name w:val="Strong"/>
    <w:basedOn w:val="a0"/>
    <w:uiPriority w:val="22"/>
    <w:qFormat/>
    <w:rsid w:val="00CF3DF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25</Pages>
  <Words>1076</Words>
  <Characters>6135</Characters>
  <Application>Microsoft Office Word</Application>
  <DocSecurity>0</DocSecurity>
  <Lines>51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teacher</dc:creator>
  <cp:lastModifiedBy>teacher</cp:lastModifiedBy>
  <cp:revision>6</cp:revision>
  <cp:lastPrinted>2018-03-30T07:55:00Z</cp:lastPrinted>
  <dcterms:created xsi:type="dcterms:W3CDTF">2018-04-02T03:29:00Z</dcterms:created>
  <dcterms:modified xsi:type="dcterms:W3CDTF">2018-04-02T03:44:00Z</dcterms:modified>
</cp:coreProperties>
</file>